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E4" w:rsidRPr="00D47461" w:rsidRDefault="001200C3" w:rsidP="005752E4">
      <w:pPr>
        <w:widowControl w:val="0"/>
        <w:tabs>
          <w:tab w:val="left" w:pos="618"/>
        </w:tabs>
        <w:suppressAutoHyphens/>
        <w:spacing w:before="120" w:after="12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D47461">
        <w:rPr>
          <w:rFonts w:ascii="Times New Roman" w:eastAsia="Times-Roman" w:hAnsi="Times New Roman" w:cs="Times New Roman"/>
          <w:lang w:eastAsia="zh-CN"/>
        </w:rPr>
        <w:t xml:space="preserve">Załącznik nr 2 </w:t>
      </w:r>
    </w:p>
    <w:p w:rsidR="005752E4" w:rsidRDefault="005752E4" w:rsidP="005752E4">
      <w:pPr>
        <w:widowControl w:val="0"/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1200C3" w:rsidRPr="005752E4" w:rsidRDefault="001200C3" w:rsidP="005752E4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..............................................                                                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..................................... </w:t>
      </w:r>
    </w:p>
    <w:p w:rsidR="001200C3" w:rsidRPr="005752E4" w:rsidRDefault="001200C3" w:rsidP="005752E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(oznaczenie Wykonawcy)                                                </w:t>
      </w:r>
      <w:r w:rsid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</w:t>
      </w: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(miejscowość, data)</w:t>
      </w:r>
    </w:p>
    <w:p w:rsidR="001200C3" w:rsidRPr="005752E4" w:rsidRDefault="001200C3" w:rsidP="001200C3">
      <w:pPr>
        <w:tabs>
          <w:tab w:val="right" w:pos="482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IZBA ADMINISTRACJI SKARBOWEJ</w:t>
      </w: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W GDAŃSKU</w:t>
      </w: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ul. Długa 75/76</w:t>
      </w: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80-836 Gdańsk</w:t>
      </w:r>
    </w:p>
    <w:p w:rsidR="001200C3" w:rsidRPr="005752E4" w:rsidRDefault="001200C3" w:rsidP="001200C3">
      <w:pPr>
        <w:tabs>
          <w:tab w:val="left" w:pos="439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200C3" w:rsidRPr="005752E4" w:rsidRDefault="001200C3" w:rsidP="005752E4">
      <w:pPr>
        <w:keepNext/>
        <w:widowControl w:val="0"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Dane  Wykonawcy: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Nazwa: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Siedziba: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:rsidR="001200C3" w:rsidRPr="005752E4" w:rsidRDefault="00F96DC6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Osoba r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eprezentująca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:rsidR="001200C3" w:rsidRPr="005752E4" w:rsidRDefault="00F96DC6" w:rsidP="005752E4">
      <w:pPr>
        <w:spacing w:after="0"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Osoba do kontaktów ze strony W</w:t>
      </w:r>
      <w:r w:rsidR="001200C3" w:rsidRPr="005752E4">
        <w:rPr>
          <w:rFonts w:ascii="Times New Roman" w:eastAsia="Cambria" w:hAnsi="Times New Roman" w:cs="Times New Roman"/>
        </w:rPr>
        <w:t>ykonawcy: …………………………………………………</w:t>
      </w:r>
      <w:r w:rsidR="005752E4">
        <w:rPr>
          <w:rFonts w:ascii="Times New Roman" w:eastAsia="Cambria" w:hAnsi="Times New Roman" w:cs="Times New Roman"/>
        </w:rPr>
        <w:t>…</w:t>
      </w:r>
    </w:p>
    <w:p w:rsidR="001200C3" w:rsidRPr="005752E4" w:rsidRDefault="005752E4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Numer NIP: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 Numer REGON: 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Adres poczty elektronicznej:  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Strona internetowa (jeżeli Wykonawca posiada): 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telefonu: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faksu: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  <w:r w:rsidRPr="005752E4">
        <w:rPr>
          <w:rFonts w:ascii="Times New Roman" w:eastAsia="Times New Roman" w:hAnsi="Times New Roman" w:cs="Times New Roman"/>
          <w:lang w:eastAsia="zh-CN"/>
        </w:rPr>
        <w:t>.</w:t>
      </w:r>
    </w:p>
    <w:p w:rsidR="001200C3" w:rsidRPr="005752E4" w:rsidRDefault="001200C3" w:rsidP="005752E4">
      <w:pPr>
        <w:spacing w:after="0" w:line="360" w:lineRule="auto"/>
        <w:rPr>
          <w:rStyle w:val="Teksttreci"/>
          <w:rFonts w:ascii="Times New Roman" w:hAnsi="Times New Roman" w:cs="Times New Roman"/>
          <w:color w:val="000000"/>
        </w:rPr>
      </w:pPr>
      <w:r w:rsidRPr="005752E4">
        <w:rPr>
          <w:rStyle w:val="Teksttreci"/>
          <w:rFonts w:ascii="Times New Roman" w:hAnsi="Times New Roman" w:cs="Times New Roman"/>
          <w:color w:val="000000"/>
        </w:rPr>
        <w:t>e-mail do kontaktu: …………………………………………………………………………</w:t>
      </w:r>
      <w:r w:rsidR="005752E4">
        <w:rPr>
          <w:rStyle w:val="Teksttreci"/>
          <w:rFonts w:ascii="Times New Roman" w:hAnsi="Times New Roman" w:cs="Times New Roman"/>
          <w:color w:val="000000"/>
        </w:rPr>
        <w:t>…..</w:t>
      </w:r>
    </w:p>
    <w:p w:rsidR="001200C3" w:rsidRPr="005752E4" w:rsidRDefault="001200C3" w:rsidP="005752E4">
      <w:pPr>
        <w:spacing w:after="0" w:line="360" w:lineRule="auto"/>
        <w:rPr>
          <w:rFonts w:ascii="Times New Roman" w:hAnsi="Times New Roman" w:cs="Times New Roman"/>
        </w:rPr>
      </w:pPr>
      <w:r w:rsidRPr="005752E4">
        <w:rPr>
          <w:rStyle w:val="Teksttreci"/>
          <w:rFonts w:ascii="Times New Roman" w:hAnsi="Times New Roman" w:cs="Times New Roman"/>
          <w:color w:val="000000"/>
        </w:rPr>
        <w:t>e-mail i tel. do zgłoszenia wad: ………………………………………………………</w:t>
      </w:r>
      <w:r w:rsidR="005752E4">
        <w:rPr>
          <w:rStyle w:val="Teksttreci"/>
          <w:rFonts w:ascii="Times New Roman" w:hAnsi="Times New Roman" w:cs="Times New Roman"/>
          <w:color w:val="000000"/>
        </w:rPr>
        <w:t>…………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</w:p>
    <w:p w:rsidR="001200C3" w:rsidRPr="00F47183" w:rsidRDefault="001200C3" w:rsidP="00AA70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7035">
        <w:rPr>
          <w:rFonts w:ascii="Times New Roman" w:eastAsia="Times New Roman" w:hAnsi="Times New Roman"/>
          <w:lang w:eastAsia="zh-CN"/>
        </w:rPr>
        <w:t xml:space="preserve">W </w:t>
      </w:r>
      <w:r w:rsidRPr="00F96DC6">
        <w:rPr>
          <w:rFonts w:ascii="Times New Roman" w:eastAsia="Times New Roman" w:hAnsi="Times New Roman" w:cs="Times New Roman"/>
          <w:lang w:eastAsia="zh-CN"/>
        </w:rPr>
        <w:t xml:space="preserve">odpowiedzi na </w:t>
      </w:r>
      <w:r w:rsidRPr="00CC4190">
        <w:rPr>
          <w:rFonts w:ascii="Times New Roman" w:eastAsia="Times New Roman" w:hAnsi="Times New Roman" w:cs="Times New Roman"/>
          <w:lang w:eastAsia="zh-CN"/>
        </w:rPr>
        <w:t xml:space="preserve">ogłoszenie o przetargu nieograniczonym nr </w:t>
      </w:r>
      <w:r w:rsidR="00CC4190">
        <w:rPr>
          <w:rFonts w:ascii="Times New Roman" w:eastAsia="SimSun" w:hAnsi="Times New Roman" w:cs="Times New Roman"/>
          <w:lang w:eastAsia="zh-CN"/>
        </w:rPr>
        <w:t>2201-ILN-2.260.13.2020</w:t>
      </w:r>
      <w:r w:rsidRPr="00CC4190">
        <w:rPr>
          <w:rFonts w:ascii="Times New Roman" w:eastAsia="SimSun" w:hAnsi="Times New Roman" w:cs="Times New Roman"/>
          <w:lang w:eastAsia="zh-CN"/>
        </w:rPr>
        <w:t xml:space="preserve"> </w:t>
      </w:r>
      <w:r w:rsidRPr="00CC4190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F96DC6" w:rsidRPr="00CC4190">
        <w:rPr>
          <w:rFonts w:ascii="Times New Roman" w:eastAsia="Times New Roman" w:hAnsi="Times New Roman" w:cs="Times New Roman"/>
          <w:lang w:eastAsia="zh-CN"/>
        </w:rPr>
        <w:t>„</w:t>
      </w:r>
      <w:r w:rsidR="006045CF" w:rsidRPr="00CC4190">
        <w:rPr>
          <w:rFonts w:ascii="Times New Roman" w:eastAsia="Cambria" w:hAnsi="Times New Roman" w:cs="Times New Roman"/>
        </w:rPr>
        <w:t xml:space="preserve">dostawę </w:t>
      </w:r>
      <w:r w:rsidR="00CC4190" w:rsidRPr="00CC4190">
        <w:rPr>
          <w:rFonts w:ascii="Times New Roman" w:eastAsia="Cambria" w:hAnsi="Times New Roman" w:cs="Times New Roman"/>
        </w:rPr>
        <w:t>mobilnego urządzenia do identyfikacji nieznanych substancji, wykrywania śladowych ilości narkotyk</w:t>
      </w:r>
      <w:r w:rsidR="00CC4190" w:rsidRPr="00F47183">
        <w:rPr>
          <w:rFonts w:ascii="Times New Roman" w:eastAsia="Cambria" w:hAnsi="Times New Roman" w:cs="Times New Roman"/>
        </w:rPr>
        <w:t>ów, środków odurzających, dopalaczy, materiałów wybuchowych dla służby celno-skarbowej</w:t>
      </w:r>
      <w:r w:rsidR="00F565D9" w:rsidRPr="00F47183">
        <w:rPr>
          <w:rFonts w:ascii="Times New Roman" w:eastAsia="Cambria" w:hAnsi="Times New Roman" w:cs="Times New Roman"/>
        </w:rPr>
        <w:t>”</w:t>
      </w:r>
      <w:r w:rsidR="00F96DC6" w:rsidRPr="00F47183">
        <w:rPr>
          <w:rFonts w:ascii="Times New Roman" w:eastAsia="Cambria" w:hAnsi="Times New Roman" w:cs="Times New Roman"/>
        </w:rPr>
        <w:t xml:space="preserve"> </w:t>
      </w:r>
      <w:r w:rsidRPr="00F47183">
        <w:rPr>
          <w:rFonts w:ascii="Times New Roman" w:eastAsia="Times New Roman" w:hAnsi="Times New Roman" w:cs="Times New Roman"/>
          <w:lang w:eastAsia="zh-CN"/>
        </w:rPr>
        <w:t>oferujemy wykonanie przedmiotu zamówienia za następującą cenę brutto:</w:t>
      </w:r>
    </w:p>
    <w:p w:rsidR="00F96DC6" w:rsidRPr="00F47183" w:rsidRDefault="00F96DC6" w:rsidP="00F96DC6">
      <w:pPr>
        <w:spacing w:after="0" w:line="276" w:lineRule="auto"/>
        <w:ind w:left="709" w:right="170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183">
        <w:rPr>
          <w:rFonts w:ascii="Times New Roman" w:eastAsia="Times New Roman" w:hAnsi="Times New Roman" w:cs="Times New Roman"/>
          <w:b/>
          <w:lang w:eastAsia="pl-PL"/>
        </w:rPr>
        <w:t>Brutto: ……………... PLN (słownie: ……………………………………….)</w:t>
      </w:r>
    </w:p>
    <w:p w:rsidR="00F96DC6" w:rsidRPr="00F47183" w:rsidRDefault="00F96DC6" w:rsidP="00F96DC6">
      <w:pPr>
        <w:spacing w:after="0" w:line="276" w:lineRule="auto"/>
        <w:ind w:left="709" w:right="170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183">
        <w:rPr>
          <w:rFonts w:ascii="Times New Roman" w:eastAsia="Times New Roman" w:hAnsi="Times New Roman" w:cs="Times New Roman"/>
          <w:b/>
          <w:lang w:eastAsia="pl-PL"/>
        </w:rPr>
        <w:t>Netto: ………………...PLN (słownie:……………………………………….)</w:t>
      </w:r>
    </w:p>
    <w:p w:rsidR="00F96DC6" w:rsidRPr="00F47183" w:rsidRDefault="00F96DC6" w:rsidP="00F96DC6">
      <w:pPr>
        <w:spacing w:after="0" w:line="276" w:lineRule="auto"/>
        <w:ind w:left="709" w:right="170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183">
        <w:rPr>
          <w:rFonts w:ascii="Times New Roman" w:eastAsia="Times New Roman" w:hAnsi="Times New Roman" w:cs="Times New Roman"/>
          <w:b/>
          <w:lang w:eastAsia="pl-PL"/>
        </w:rPr>
        <w:t>VAT: …………………..PLN (słownie:………………………………………..)</w:t>
      </w:r>
    </w:p>
    <w:p w:rsidR="00F47183" w:rsidRDefault="00F47183" w:rsidP="00F47183">
      <w:pPr>
        <w:spacing w:before="20" w:after="20" w:line="276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96DC6" w:rsidRPr="00F47183" w:rsidRDefault="00F47183" w:rsidP="00F47183">
      <w:pPr>
        <w:spacing w:before="20" w:after="20" w:line="276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F47183">
        <w:rPr>
          <w:rFonts w:ascii="Times New Roman" w:eastAsia="Times New Roman" w:hAnsi="Times New Roman" w:cs="Times New Roman"/>
          <w:b/>
          <w:iCs/>
          <w:lang w:eastAsia="pl-PL"/>
        </w:rPr>
        <w:t>Oferowane przez Wykonawcę parametry techniczne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 (należy wypełnić</w:t>
      </w:r>
      <w:r w:rsidR="00695C75">
        <w:rPr>
          <w:rFonts w:ascii="Times New Roman" w:eastAsia="Times New Roman" w:hAnsi="Times New Roman" w:cs="Times New Roman"/>
          <w:b/>
          <w:iCs/>
          <w:lang w:eastAsia="pl-PL"/>
        </w:rPr>
        <w:t xml:space="preserve"> załączając kartę katalogową w j. polskim lub z tłumaczeniem</w:t>
      </w:r>
      <w:r>
        <w:rPr>
          <w:rFonts w:ascii="Times New Roman" w:eastAsia="Times New Roman" w:hAnsi="Times New Roman" w:cs="Times New Roman"/>
          <w:b/>
          <w:iCs/>
          <w:lang w:eastAsia="pl-PL"/>
        </w:rPr>
        <w:t>)</w:t>
      </w:r>
    </w:p>
    <w:p w:rsidR="00A16B08" w:rsidRPr="00F47183" w:rsidRDefault="00A16B08" w:rsidP="00695C75">
      <w:pPr>
        <w:spacing w:before="20" w:after="20" w:line="360" w:lineRule="auto"/>
        <w:rPr>
          <w:rFonts w:ascii="Times New Roman" w:hAnsi="Times New Roman" w:cs="Times New Roman"/>
        </w:rPr>
      </w:pPr>
      <w:r w:rsidRPr="00F47183">
        <w:rPr>
          <w:rFonts w:ascii="Times New Roman" w:hAnsi="Times New Roman" w:cs="Times New Roman"/>
        </w:rPr>
        <w:lastRenderedPageBreak/>
        <w:t>Wykonawca zobowiązany jest do potwierdzenia wszystkich wymagań zawartych w Specyfikacji technicznej oraz załączenia katalogów urządzenia.</w:t>
      </w:r>
    </w:p>
    <w:p w:rsidR="00F47183" w:rsidRPr="00F47183" w:rsidRDefault="00F47183" w:rsidP="00695C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47183">
        <w:rPr>
          <w:rFonts w:ascii="Times New Roman" w:eastAsia="Times New Roman" w:hAnsi="Times New Roman" w:cs="Times New Roman"/>
          <w:lang w:eastAsia="pl-PL"/>
        </w:rPr>
        <w:t>Producent Urządzenia 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……………..……..………………………….….…..</w:t>
      </w:r>
    </w:p>
    <w:p w:rsidR="00695C75" w:rsidRDefault="00695C75" w:rsidP="00695C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Model/typ/rok produkcji</w:t>
      </w:r>
    </w:p>
    <w:p w:rsidR="00F47183" w:rsidRDefault="00F47183" w:rsidP="00695C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47183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F47183" w:rsidRPr="00F47183" w:rsidRDefault="00F47183" w:rsidP="00F471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tblpY="1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646"/>
        <w:gridCol w:w="3686"/>
      </w:tblGrid>
      <w:tr w:rsidR="00666572" w:rsidRPr="00F47183" w:rsidTr="00666572">
        <w:trPr>
          <w:cantSplit/>
        </w:trPr>
        <w:tc>
          <w:tcPr>
            <w:tcW w:w="258" w:type="pct"/>
            <w:shd w:val="clear" w:color="auto" w:fill="F2F2F2"/>
            <w:vAlign w:val="center"/>
          </w:tcPr>
          <w:p w:rsidR="00666572" w:rsidRPr="00F47183" w:rsidRDefault="00666572" w:rsidP="00F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44" w:type="pct"/>
            <w:shd w:val="clear" w:color="auto" w:fill="F2F2F2"/>
            <w:vAlign w:val="center"/>
          </w:tcPr>
          <w:p w:rsidR="00666572" w:rsidRPr="00F47183" w:rsidRDefault="00666572" w:rsidP="00F4718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Wymagania minimalne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spektrometru</w:t>
            </w:r>
          </w:p>
        </w:tc>
        <w:tc>
          <w:tcPr>
            <w:tcW w:w="2098" w:type="pct"/>
            <w:shd w:val="clear" w:color="auto" w:fill="F2F2F2"/>
            <w:vAlign w:val="center"/>
          </w:tcPr>
          <w:p w:rsidR="00666572" w:rsidRPr="00F47183" w:rsidRDefault="00666572" w:rsidP="00F4718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Oferowane przez Wykonawcę (szczegółowy opis)</w:t>
            </w:r>
          </w:p>
        </w:tc>
      </w:tr>
      <w:tr w:rsidR="00666572" w:rsidRPr="00F47183" w:rsidTr="00666572">
        <w:trPr>
          <w:cantSplit/>
        </w:trPr>
        <w:tc>
          <w:tcPr>
            <w:tcW w:w="258" w:type="pct"/>
            <w:vAlign w:val="center"/>
          </w:tcPr>
          <w:p w:rsidR="00666572" w:rsidRPr="00F47183" w:rsidRDefault="00666572" w:rsidP="00F47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</w:t>
            </w:r>
          </w:p>
        </w:tc>
        <w:tc>
          <w:tcPr>
            <w:tcW w:w="2644" w:type="pct"/>
            <w:vAlign w:val="center"/>
          </w:tcPr>
          <w:p w:rsidR="00666572" w:rsidRPr="00F47183" w:rsidRDefault="00666572" w:rsidP="00F47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pl-PL"/>
              </w:rPr>
              <w:t>3</w:t>
            </w:r>
          </w:p>
        </w:tc>
        <w:tc>
          <w:tcPr>
            <w:tcW w:w="2098" w:type="pct"/>
            <w:vAlign w:val="center"/>
          </w:tcPr>
          <w:p w:rsidR="00666572" w:rsidRPr="00F47183" w:rsidRDefault="00666572" w:rsidP="00F47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4718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Praca urządzenia z wykorzystaniem technologii spektrometrii </w:t>
            </w:r>
            <w:proofErr w:type="spellStart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Ramana</w:t>
            </w:r>
            <w:proofErr w:type="spellEnd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Urządzenie przenośne, kompaktowe wymiary – max. 20x20x10 cm, waga – max. 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F47183">
                <w:rPr>
                  <w:rFonts w:ascii="Times New Roman" w:eastAsia="Times New Roman" w:hAnsi="Times New Roman" w:cs="Times New Roman"/>
                  <w:lang w:eastAsia="pl-PL"/>
                </w:rPr>
                <w:t>1,5 kg</w:t>
              </w:r>
            </w:smartTag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Krótki czas uruchomienia i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przeprowadzenia pomiaru.</w:t>
            </w:r>
          </w:p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Samodzielna praca, bez konieczności podłączania do komputera.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644" w:type="pct"/>
          </w:tcPr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Analiza substancji w postaci stałej, proszków oraz cieczy</w:t>
            </w: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Analiza substancji barwnych.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Bezinwazyjny pomiar – bezpośrednia analiza substancji bez konieczności przygotowywania próbek.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pomiaru poprzez przezroczyste opakowania (</w:t>
            </w:r>
            <w:proofErr w:type="spellStart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tw</w:t>
            </w:r>
            <w:proofErr w:type="spellEnd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. sztuczne, szkło) np. w formie butelek lub woreczków, bez konieczności ich otwierania.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Wbudowane oprogramowanie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umożliwiające identyfikację komponentów mieszanin przy pierwszym pomiarze badanej próbki bez konieczności ingerencji operatora.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Aparat posiada zintegrowany</w:t>
            </w:r>
            <w:r w:rsidR="00E737DC">
              <w:rPr>
                <w:rFonts w:ascii="Times New Roman" w:eastAsia="Times New Roman" w:hAnsi="Times New Roman" w:cs="Times New Roman"/>
                <w:lang w:eastAsia="pl-PL"/>
              </w:rPr>
              <w:t xml:space="preserve"> system ko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lorymetrii, umożliwiający automatyczną identyfikację śladowych (niewidocznych) ilości narkotyków.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Źródło promieniowania bazujące na laserze z zakresu podczerwieni o długości nie mniejszej niż 1000 nm.</w:t>
            </w:r>
            <w:bookmarkStart w:id="0" w:name="_GoBack"/>
            <w:bookmarkEnd w:id="0"/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12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Aparat musi samoistnie kontrolować moc wyjściową lasera w zależności od rodzaju badanej próbki, bez ingerencji operatora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Możliwość ustawienie mocy lasera w zakresie min. od 50 </w:t>
            </w:r>
            <w:proofErr w:type="spellStart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mW</w:t>
            </w:r>
            <w:proofErr w:type="spellEnd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 do 300 </w:t>
            </w:r>
            <w:proofErr w:type="spellStart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mW</w:t>
            </w:r>
            <w:proofErr w:type="spellEnd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, regulacja mocy stopniowa co 10 </w:t>
            </w:r>
            <w:proofErr w:type="spellStart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mW</w:t>
            </w:r>
            <w:proofErr w:type="spellEnd"/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Zakres spektralny aparatu min. od 300 cm</w:t>
            </w:r>
            <w:r w:rsidRPr="00F4718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-1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do 2000 cm</w:t>
            </w:r>
            <w:r w:rsidRPr="00F4718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-1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z rozdzielczością spektralna na poziomie min. 8-11 cm</w:t>
            </w:r>
            <w:r w:rsidRPr="00F4718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-1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Biblioteka urządzenia zawierająca min. 13.000 związków z dożywotnią darmową aktualizacją.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rozbudowania biblioteki aparatu poprzez dodawanie widm substancji przez użytkownika. Poszerzenie biblioteki możliwe bez podłączenia do zewnętrznego komputera.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Oprogramowanie, które automatycznie i samoistnie identyfikuje i ostrzega o potencjalnych zagrożeniach (bez dodatkowej ingerencji operatora) na podstawie serii ostatnio wykonanych i zebranych wyników pomiarów.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Automatyczny wynik analizy: widmo, nazwa systematyczna wraz z synonimami i opisem, numery identyfikacji CAS oraz symbole i alarmy zagrożenia. Możliwość przesyłania wyników przez USB oraz Wi-Fi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nakładania na ekranie aparatu widm mierzonych substancji lub/i widm związków zawartych w bibliotece, celem ich porównania.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Funkcja aktywacji wykonania opóźnionego pomiaru (do 10 min.) – funkcja umożliwiająca oddalenie operatora na bezpieczna odległość od badanej substancji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Wbudowana kamera umożliwiająca wykonanie zdjęć badanej substancji oraz ich zapisywanie wraz z otrzymanym wynikiem.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Czytelna i przyjazna obsługa urządzenia.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Obsługa urządzenia poprzez wbudowany ekran dotykowy lub za pomocą przycisków – łatwe posługiwanie się aparatem w rękawicach.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2644" w:type="pct"/>
          </w:tcPr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Oprogramowanie, menu urządzenia, - w języku polskim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26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Darmowa aktualizacja oprogramowania i bibliotek aparatu.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Praca w trudnych warunkach: odporność na kurz i wilgoć (wymogi norm IP-68), praca w temp. od -20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sym w:font="Symbol" w:char="F0B0"/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C do +50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sym w:font="Symbol" w:char="F0B0"/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C, odporność i wytrzymałość mechaniczna – standard MIL-STD 810G.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Praca ciągła na zasilaniu baterią – min. 6 godz.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wymiany baterii bez konieczności wyłączania urządzenia.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Gwarancja – min. 24 m-ce.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 zestawie dodatkowy komplet baterii z niezależną ładowarką</w:t>
            </w: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 zestawie Pendrive USB 128 GB – 2 szt.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W zestawie wskaźniki do analizy śladowych ilości narkotyków – min. 100 szt.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W zestawie dedykowane fiolki do analizy pobranych próbek – min. 100 szt.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W zestawie komplet dedykowanych akcesoriów i adapterów jak np.: adapter do zabezpieczenia/przytrzymania próbki podczas analizy, uchwyt do mocowania fiolki z próbką podczas analizy, adapter do analizy próbki w opakowaniach o różnych kształtach i rozmiarach takich jak butelki, adapter do ustawiania ostrości lasera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 zestawie dedykowany futerał do przenoszenia urządzenia w terenie wraz z akcesoriami, zapasową baterią, ładowarką i zasilaczem.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F47183" w:rsidRPr="006045CF" w:rsidRDefault="00F47183" w:rsidP="00666572">
      <w:pPr>
        <w:spacing w:before="20" w:after="20" w:line="276" w:lineRule="auto"/>
        <w:rPr>
          <w:rFonts w:ascii="Times New Roman" w:eastAsia="Times New Roman" w:hAnsi="Times New Roman" w:cs="Times New Roman"/>
          <w:iCs/>
          <w:lang w:eastAsia="pl-PL"/>
        </w:rPr>
      </w:pPr>
    </w:p>
    <w:tbl>
      <w:tblPr>
        <w:tblW w:w="485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02"/>
        <w:gridCol w:w="1188"/>
      </w:tblGrid>
      <w:tr w:rsidR="00F96DC6" w:rsidRPr="00F96DC6" w:rsidTr="00666572">
        <w:trPr>
          <w:trHeight w:val="291"/>
        </w:trPr>
        <w:tc>
          <w:tcPr>
            <w:tcW w:w="4324" w:type="pct"/>
            <w:shd w:val="clear" w:color="auto" w:fill="D9D9D9"/>
            <w:vAlign w:val="center"/>
          </w:tcPr>
          <w:p w:rsidR="00F96DC6" w:rsidRPr="00F96DC6" w:rsidRDefault="00F96DC6" w:rsidP="00F96DC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OKRES GWARANCJI </w:t>
            </w:r>
          </w:p>
        </w:tc>
        <w:tc>
          <w:tcPr>
            <w:tcW w:w="676" w:type="pct"/>
            <w:shd w:val="clear" w:color="auto" w:fill="D9D9D9"/>
            <w:vAlign w:val="center"/>
          </w:tcPr>
          <w:p w:rsidR="00F96DC6" w:rsidRPr="00F96DC6" w:rsidRDefault="00F96DC6" w:rsidP="00F96DC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96DC6" w:rsidRPr="00F96DC6" w:rsidTr="00666572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:rsidR="00F96DC6" w:rsidRPr="00F96DC6" w:rsidRDefault="006045CF" w:rsidP="00F96DC6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OG1 – 48</w:t>
            </w:r>
            <w:r w:rsidR="00F96DC6" w:rsidRPr="00D02557">
              <w:rPr>
                <w:rFonts w:ascii="Times New Roman" w:eastAsia="Times New Roman" w:hAnsi="Times New Roman" w:cs="Times New Roman"/>
                <w:lang w:eastAsia="ar-SA"/>
              </w:rPr>
              <w:t xml:space="preserve"> miesięcy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96DC6" w:rsidRPr="00F96DC6" w:rsidRDefault="00F96DC6" w:rsidP="00F9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A203F7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A203F7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  <w:tr w:rsidR="00F96DC6" w:rsidRPr="00F96DC6" w:rsidTr="00666572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:rsidR="00F96DC6" w:rsidRPr="00F96DC6" w:rsidRDefault="006045CF" w:rsidP="00F96DC6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OG2 – 36 miesięcy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96DC6" w:rsidRPr="00F96DC6" w:rsidRDefault="00F96DC6" w:rsidP="00F9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A203F7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A203F7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</w:tbl>
    <w:p w:rsidR="006D5B71" w:rsidRDefault="00F96DC6" w:rsidP="00666572">
      <w:pPr>
        <w:tabs>
          <w:tab w:val="left" w:pos="284"/>
        </w:tabs>
        <w:spacing w:before="20" w:after="20" w:line="276" w:lineRule="auto"/>
        <w:ind w:left="284"/>
        <w:rPr>
          <w:rFonts w:ascii="Times New Roman" w:eastAsia="Times New Roman" w:hAnsi="Times New Roman" w:cs="Times New Roman"/>
          <w:i/>
          <w:lang w:eastAsia="pl-PL"/>
        </w:rPr>
      </w:pP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(Zaznaczyć znakiem „X” deklarowany okres gwarancji - zgodnie z zapisami w rozdziale XIV SIWZ). </w:t>
      </w:r>
    </w:p>
    <w:p w:rsidR="00666572" w:rsidRPr="00666572" w:rsidRDefault="00666572" w:rsidP="00666572">
      <w:pPr>
        <w:tabs>
          <w:tab w:val="left" w:pos="284"/>
        </w:tabs>
        <w:spacing w:before="20" w:after="20" w:line="276" w:lineRule="auto"/>
        <w:ind w:left="284"/>
        <w:rPr>
          <w:rFonts w:ascii="Times New Roman" w:eastAsia="Times New Roman" w:hAnsi="Times New Roman" w:cs="Times New Roman"/>
          <w:i/>
          <w:lang w:eastAsia="pl-PL"/>
        </w:rPr>
      </w:pPr>
    </w:p>
    <w:p w:rsidR="001200C3" w:rsidRPr="005752E4" w:rsidRDefault="001200C3" w:rsidP="001200C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Oświadczamy, że:</w:t>
      </w:r>
    </w:p>
    <w:p w:rsidR="001200C3" w:rsidRPr="005752E4" w:rsidRDefault="001200C3" w:rsidP="00F96DC6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eastAsia="Cambria" w:hAnsi="Times New Roman" w:cs="Times New Roman"/>
          <w:lang w:eastAsia="zh-CN"/>
        </w:rPr>
      </w:pPr>
      <w:r w:rsidRPr="005752E4">
        <w:rPr>
          <w:rFonts w:ascii="Times New Roman" w:eastAsia="Cambria" w:hAnsi="Times New Roman" w:cs="Times New Roman"/>
          <w:lang w:eastAsia="zh-CN"/>
        </w:rPr>
        <w:t>Wycena przedmiotu zamówienia uwzględnia wszystkie wymagania stawiane przez Zamawiającego i obejmuje cały zakres rzeczowy danej części zamówienia.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Zapoznaliśmy się z dokumentem SIWZ i nie wnosimy do niego żadnych zastrzeżeń.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lastRenderedPageBreak/>
        <w:t>Uzyskaliśmy wszelkie informacje niezbędne do przygotowania oferty.</w:t>
      </w:r>
    </w:p>
    <w:p w:rsidR="001200C3" w:rsidRPr="005752E4" w:rsidRDefault="00F96DC6" w:rsidP="00F96DC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00C3" w:rsidRPr="005752E4">
        <w:rPr>
          <w:rFonts w:ascii="Times New Roman" w:hAnsi="Times New Roman"/>
        </w:rPr>
        <w:t xml:space="preserve">kceptujemy postanowienia określone we wzorze umowy i zobowiązujemy się </w:t>
      </w:r>
      <w:r>
        <w:rPr>
          <w:rFonts w:ascii="Times New Roman" w:hAnsi="Times New Roman"/>
        </w:rPr>
        <w:br/>
        <w:t xml:space="preserve">do </w:t>
      </w:r>
      <w:r w:rsidR="001200C3" w:rsidRPr="005752E4">
        <w:rPr>
          <w:rFonts w:ascii="Times New Roman" w:hAnsi="Times New Roman"/>
        </w:rPr>
        <w:t>podpisania umowy zgodnie ze wz</w:t>
      </w:r>
      <w:r w:rsidR="00CD37F1">
        <w:rPr>
          <w:rFonts w:ascii="Times New Roman" w:hAnsi="Times New Roman"/>
        </w:rPr>
        <w:t>orem, stanowiącym załącznik nr 7</w:t>
      </w:r>
      <w:r>
        <w:rPr>
          <w:rFonts w:ascii="Times New Roman" w:hAnsi="Times New Roman"/>
        </w:rPr>
        <w:t xml:space="preserve"> do SIWZ</w:t>
      </w:r>
      <w:r w:rsidR="001200C3" w:rsidRPr="005752E4">
        <w:rPr>
          <w:rFonts w:ascii="Times New Roman" w:hAnsi="Times New Roman"/>
        </w:rPr>
        <w:t>,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Jesteśmy związani ofertą przez okres 30 dni licząc od terminu składania ofert.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W przypadku wyboru naszej oferty jako najkorzystniejszej podpiszemy umowę z Zamawiającym na warunkach określonych we wzorze umowy stanowiącym załącznik do SIWZ.</w:t>
      </w:r>
    </w:p>
    <w:p w:rsidR="001200C3" w:rsidRPr="005752E4" w:rsidRDefault="001200C3" w:rsidP="00F96DC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5752E4">
        <w:rPr>
          <w:rFonts w:ascii="Times New Roman" w:hAnsi="Times New Roman"/>
        </w:rPr>
        <w:t xml:space="preserve">Wykonawca jest </w:t>
      </w:r>
      <w:proofErr w:type="spellStart"/>
      <w:r w:rsidRPr="005752E4">
        <w:rPr>
          <w:rFonts w:ascii="Times New Roman" w:hAnsi="Times New Roman"/>
        </w:rPr>
        <w:t>mikroprzedsiębiorcą</w:t>
      </w:r>
      <w:proofErr w:type="spellEnd"/>
      <w:r w:rsidRPr="005752E4">
        <w:rPr>
          <w:rFonts w:ascii="Times New Roman" w:hAnsi="Times New Roman"/>
        </w:rPr>
        <w:t>/małym przedsiębiorcą/średnim przedsiębiorcą*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5752E4">
        <w:rPr>
          <w:rFonts w:ascii="Times New Roman" w:hAnsi="Times New Roman" w:cs="Times New Roman"/>
          <w:lang w:val="en-US"/>
        </w:rPr>
        <w:t>Wykonawca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2E4">
        <w:rPr>
          <w:rFonts w:ascii="Times New Roman" w:hAnsi="Times New Roman" w:cs="Times New Roman"/>
          <w:lang w:val="en-US"/>
        </w:rPr>
        <w:t>należy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5752E4">
        <w:rPr>
          <w:rFonts w:ascii="Times New Roman" w:hAnsi="Times New Roman" w:cs="Times New Roman"/>
          <w:lang w:val="en-US"/>
        </w:rPr>
        <w:t>sektora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2E4">
        <w:rPr>
          <w:rFonts w:ascii="Times New Roman" w:hAnsi="Times New Roman" w:cs="Times New Roman"/>
          <w:lang w:val="en-US"/>
        </w:rPr>
        <w:t>mikro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52E4">
        <w:rPr>
          <w:rFonts w:ascii="Times New Roman" w:hAnsi="Times New Roman" w:cs="Times New Roman"/>
          <w:lang w:val="en-US"/>
        </w:rPr>
        <w:t>małych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2E4">
        <w:rPr>
          <w:rFonts w:ascii="Times New Roman" w:hAnsi="Times New Roman" w:cs="Times New Roman"/>
          <w:lang w:val="en-US"/>
        </w:rPr>
        <w:t>i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2E4">
        <w:rPr>
          <w:rFonts w:ascii="Times New Roman" w:hAnsi="Times New Roman" w:cs="Times New Roman"/>
          <w:lang w:val="en-US"/>
        </w:rPr>
        <w:t>średnich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2E4">
        <w:rPr>
          <w:rFonts w:ascii="Times New Roman" w:hAnsi="Times New Roman" w:cs="Times New Roman"/>
          <w:lang w:val="en-US"/>
        </w:rPr>
        <w:t>przedsiębiorstw</w:t>
      </w:r>
      <w:proofErr w:type="spellEnd"/>
      <w:r w:rsidRPr="005752E4">
        <w:rPr>
          <w:rFonts w:ascii="Times New Roman" w:hAnsi="Times New Roman" w:cs="Times New Roman"/>
          <w:lang w:val="en-US"/>
        </w:rPr>
        <w:t xml:space="preserve">:  </w:t>
      </w:r>
      <w:r w:rsidRPr="005752E4">
        <w:rPr>
          <w:rFonts w:ascii="Times New Roman" w:hAnsi="Times New Roman" w:cs="Times New Roman"/>
        </w:rPr>
        <w:t>w rozumieniu ustawy z dnia 6 marca 2018 r. Prawo przedsiębiorców (Dz. U.  z 2018 r. poz. 646 ze zm.):</w:t>
      </w:r>
    </w:p>
    <w:p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.1.</w:t>
      </w:r>
      <w:r w:rsidR="001200C3" w:rsidRPr="005752E4">
        <w:rPr>
          <w:rFonts w:ascii="Times New Roman" w:hAnsi="Times New Roman" w:cs="Times New Roman"/>
          <w:iCs/>
        </w:rPr>
        <w:t>   </w:t>
      </w:r>
      <w:proofErr w:type="spellStart"/>
      <w:r w:rsidR="001200C3" w:rsidRPr="005752E4">
        <w:rPr>
          <w:rFonts w:ascii="Times New Roman" w:hAnsi="Times New Roman" w:cs="Times New Roman"/>
          <w:iCs/>
          <w:u w:val="single"/>
        </w:rPr>
        <w:t>mikroprzedsiębiorc</w:t>
      </w:r>
      <w:r w:rsidR="001200C3" w:rsidRPr="005752E4">
        <w:rPr>
          <w:rFonts w:ascii="Times New Roman" w:hAnsi="Times New Roman" w:cs="Times New Roman"/>
          <w:iCs/>
        </w:rPr>
        <w:t>a</w:t>
      </w:r>
      <w:proofErr w:type="spellEnd"/>
      <w:r w:rsidR="001200C3" w:rsidRPr="005752E4">
        <w:rPr>
          <w:rFonts w:ascii="Times New Roman" w:hAnsi="Times New Roman" w:cs="Times New Roman"/>
          <w:iCs/>
        </w:rPr>
        <w:t xml:space="preserve"> - przedsiębiorca, który w co najmniej jednym roku z dwóch ostatnich lat obrotowych spełniał łącznie następujące warunki: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10 pracowników oraz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 2 milionów euro;</w:t>
      </w:r>
    </w:p>
    <w:p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.2.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mały przedsiębiorca</w:t>
      </w:r>
      <w:r w:rsidR="001200C3" w:rsidRPr="005752E4">
        <w:rPr>
          <w:rFonts w:ascii="Times New Roman" w:hAnsi="Times New Roman" w:cs="Times New Roman"/>
          <w:iCs/>
        </w:rPr>
        <w:t xml:space="preserve"> -  przedsiębiorca, który w co najmniej jednym roku z dwóch ostatnich lat obrotowych spełniał łącznie następujące warunki: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50 pracowników oraz</w:t>
      </w:r>
    </w:p>
    <w:p w:rsidR="003B0CC2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 xml:space="preserve">b) 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 10 milionów euro - i który nie jest </w:t>
      </w:r>
      <w:proofErr w:type="spellStart"/>
      <w:r w:rsidRPr="005752E4">
        <w:rPr>
          <w:rFonts w:ascii="Times New Roman" w:hAnsi="Times New Roman" w:cs="Times New Roman"/>
          <w:iCs/>
        </w:rPr>
        <w:t>mikroprzedsiębiorcą</w:t>
      </w:r>
      <w:proofErr w:type="spellEnd"/>
      <w:r w:rsidRPr="005752E4">
        <w:rPr>
          <w:rFonts w:ascii="Times New Roman" w:hAnsi="Times New Roman" w:cs="Times New Roman"/>
          <w:iCs/>
        </w:rPr>
        <w:t>;</w:t>
      </w:r>
    </w:p>
    <w:p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.3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 średni   przedsiębiorca</w:t>
      </w:r>
      <w:r w:rsidR="001200C3" w:rsidRPr="005752E4">
        <w:rPr>
          <w:rFonts w:ascii="Times New Roman" w:hAnsi="Times New Roman" w:cs="Times New Roman"/>
          <w:iCs/>
        </w:rPr>
        <w:t>, przedsiębiorca,  który w co najmniej jednym roku z dwóch ostatnich lat obrotowych spełniał łącznie następujące warunki: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250 pracowników oraz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  <w:iCs/>
        </w:rPr>
        <w:t xml:space="preserve">b) 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752E4">
        <w:rPr>
          <w:rFonts w:ascii="Times New Roman" w:hAnsi="Times New Roman" w:cs="Times New Roman"/>
          <w:iCs/>
        </w:rPr>
        <w:t>mikroprzedsiębiorcą</w:t>
      </w:r>
      <w:proofErr w:type="spellEnd"/>
      <w:r w:rsidRPr="005752E4">
        <w:rPr>
          <w:rFonts w:ascii="Times New Roman" w:hAnsi="Times New Roman" w:cs="Times New Roman"/>
          <w:iCs/>
        </w:rPr>
        <w:t xml:space="preserve"> ani małym przedsiębiorcą.</w:t>
      </w:r>
    </w:p>
    <w:p w:rsidR="003B0CC2" w:rsidRPr="005752E4" w:rsidRDefault="000C11BB" w:rsidP="003B0CC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B0CC2" w:rsidRPr="005752E4">
        <w:rPr>
          <w:rFonts w:ascii="Times New Roman" w:hAnsi="Times New Roman" w:cs="Times New Roman"/>
        </w:rPr>
        <w:t>. Informujemy, iż:</w:t>
      </w:r>
    </w:p>
    <w:p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Nie powierzymy do wykonania podwykonawcom żadnej części niniejszego zamówienia.*</w:t>
      </w:r>
    </w:p>
    <w:p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Powierzymy następujące części niniejszego zamówienia do wykonania podwykonawcom*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23"/>
        <w:gridCol w:w="4349"/>
      </w:tblGrid>
      <w:tr w:rsidR="003B0CC2" w:rsidRPr="005752E4" w:rsidTr="00C2603B">
        <w:tc>
          <w:tcPr>
            <w:tcW w:w="706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5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Zakres zamówienia</w:t>
            </w:r>
          </w:p>
        </w:tc>
        <w:tc>
          <w:tcPr>
            <w:tcW w:w="5000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3B0CC2" w:rsidRPr="005752E4" w:rsidTr="00C2603B">
        <w:tc>
          <w:tcPr>
            <w:tcW w:w="706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C2" w:rsidRPr="005752E4" w:rsidTr="00C2603B">
        <w:tc>
          <w:tcPr>
            <w:tcW w:w="706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Osobami upoważnionymi do kontaktu z Zamawiającym są:</w:t>
      </w:r>
    </w:p>
    <w:p w:rsidR="003B0CC2" w:rsidRPr="005752E4" w:rsidRDefault="003B0CC2" w:rsidP="003B0CC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752E4">
        <w:rPr>
          <w:rFonts w:ascii="Times New Roman" w:hAnsi="Times New Roman"/>
        </w:rPr>
        <w:t>……………………… tel. …………… fax …………….e-mail: ……………………</w:t>
      </w:r>
    </w:p>
    <w:p w:rsidR="001200C3" w:rsidRPr="005752E4" w:rsidRDefault="003B0CC2" w:rsidP="003B0CC2">
      <w:pPr>
        <w:widowControl w:val="0"/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i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-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wartość lub procentowa część zamówienia, jaka zostanie powierzona podwykonawcy lub podwykonawcom ........................... </w:t>
      </w:r>
      <w:r w:rsidR="001200C3" w:rsidRPr="005752E4">
        <w:rPr>
          <w:rFonts w:ascii="Times New Roman" w:eastAsia="Cambria" w:hAnsi="Times New Roman" w:cs="Times New Roman"/>
          <w:i/>
          <w:lang w:eastAsia="zh-CN"/>
        </w:rPr>
        <w:t>(wypełnić jeżeli dotyczy).</w:t>
      </w:r>
    </w:p>
    <w:p w:rsidR="000C11BB" w:rsidRDefault="000C11BB" w:rsidP="000C11BB">
      <w:pPr>
        <w:spacing w:line="360" w:lineRule="auto"/>
        <w:jc w:val="both"/>
        <w:rPr>
          <w:rStyle w:val="Teksttreci"/>
          <w:rFonts w:ascii="Times New Roman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lang w:eastAsia="zh-CN"/>
        </w:rPr>
        <w:t>9</w:t>
      </w:r>
      <w:r w:rsidR="003B0CC2" w:rsidRPr="005752E4">
        <w:rPr>
          <w:rFonts w:ascii="Times New Roman" w:eastAsia="Cambria" w:hAnsi="Times New Roman" w:cs="Times New Roman"/>
          <w:lang w:eastAsia="zh-CN"/>
        </w:rPr>
        <w:t xml:space="preserve">.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>Następujące informacje składające się na ofertę, zawarte na stronach …</w:t>
      </w:r>
      <w:r w:rsidR="003B0CC2" w:rsidRPr="005752E4">
        <w:rPr>
          <w:rFonts w:ascii="Times New Roman" w:hAnsi="Times New Roman" w:cs="Times New Roman"/>
        </w:rPr>
        <w:t xml:space="preserve">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 xml:space="preserve">stanowią tajemnicę przedsiębiorstwa w rozumieniu przepisów ustawy o zwalczaniu nieuczciwej konkurencji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br/>
        <w:t>i jako takie nie mogą być ogólnie udostępnione.</w:t>
      </w:r>
    </w:p>
    <w:p w:rsidR="003B0CC2" w:rsidRPr="000C11BB" w:rsidRDefault="000C11BB" w:rsidP="000C11BB">
      <w:pPr>
        <w:spacing w:line="360" w:lineRule="auto"/>
        <w:jc w:val="both"/>
        <w:rPr>
          <w:rFonts w:ascii="Times New Roman" w:eastAsia="Lucida Sans Unicode" w:hAnsi="Times New Roman" w:cs="Times New Roman"/>
          <w:color w:val="000000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</w:rPr>
        <w:t xml:space="preserve">10. </w:t>
      </w:r>
      <w:r w:rsidR="003B0CC2" w:rsidRPr="005752E4">
        <w:rPr>
          <w:rFonts w:ascii="Times New Roman" w:hAnsi="Times New Roman" w:cs="Times New Roman"/>
        </w:rPr>
        <w:t xml:space="preserve">Oświadczam/-y, że wybór naszej oferty </w:t>
      </w:r>
      <w:r w:rsidR="003B0CC2" w:rsidRPr="005752E4">
        <w:rPr>
          <w:rFonts w:ascii="Times New Roman" w:hAnsi="Times New Roman" w:cs="Times New Roman"/>
          <w:u w:val="single"/>
        </w:rPr>
        <w:t>będzie prowadził/nie będzie prowadził</w:t>
      </w:r>
      <w:r w:rsidR="003B0CC2" w:rsidRPr="005752E4">
        <w:rPr>
          <w:rFonts w:ascii="Times New Roman" w:hAnsi="Times New Roman" w:cs="Times New Roman"/>
        </w:rPr>
        <w:t xml:space="preserve">* </w:t>
      </w:r>
      <w:r w:rsidR="003B0CC2" w:rsidRPr="005752E4">
        <w:rPr>
          <w:rFonts w:ascii="Times New Roman" w:hAnsi="Times New Roman" w:cs="Times New Roman"/>
        </w:rPr>
        <w:br/>
        <w:t>do powstania u Zamawiającego obowiązku podatkowego zgodnie z przepisami ustawy o podatku od towarów i usług z dnia 11 marca 2004 r. (j</w:t>
      </w:r>
      <w:r w:rsidR="00695C75">
        <w:rPr>
          <w:rFonts w:ascii="Times New Roman" w:hAnsi="Times New Roman" w:cs="Times New Roman"/>
        </w:rPr>
        <w:t xml:space="preserve">.t. Dz. U. z 2018 r. poz. 2174 </w:t>
      </w:r>
      <w:r w:rsidR="003B0CC2" w:rsidRPr="005752E4">
        <w:rPr>
          <w:rFonts w:ascii="Times New Roman" w:hAnsi="Times New Roman" w:cs="Times New Roman"/>
        </w:rPr>
        <w:t>ze zm.).</w:t>
      </w:r>
    </w:p>
    <w:p w:rsidR="003B0CC2" w:rsidRPr="005752E4" w:rsidRDefault="003B0CC2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W przypadku gdy wybór oferty będzie prowadzić do pows</w:t>
      </w:r>
      <w:r w:rsidR="005863EC" w:rsidRPr="005752E4">
        <w:rPr>
          <w:rFonts w:ascii="Times New Roman" w:hAnsi="Times New Roman" w:cs="Times New Roman"/>
        </w:rPr>
        <w:t xml:space="preserve">tania u Zamawiającego obowiązku </w:t>
      </w:r>
      <w:r w:rsidRPr="005752E4">
        <w:rPr>
          <w:rFonts w:ascii="Times New Roman" w:hAnsi="Times New Roman" w:cs="Times New Roman"/>
        </w:rPr>
        <w:t xml:space="preserve">podatkowego – należy wskazać: 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nazwę (rodzaj) towaru lub usługi, których dostawa lub świadczenie będzie prowadzić do powstania obowiązku podatkowego zgodnie z przepisami o podatku od towarów i usług: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ich wartości (netto) bez kwoty podatku: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…………………………………………………………………………………………....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 xml:space="preserve">- stawka podatku …….% </w:t>
      </w:r>
    </w:p>
    <w:p w:rsidR="003B0CC2" w:rsidRDefault="003B0CC2" w:rsidP="00AE017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52E4">
        <w:rPr>
          <w:rFonts w:ascii="Times New Roman" w:hAnsi="Times New Roman" w:cs="Times New Roman"/>
          <w:i/>
          <w:iCs/>
        </w:rPr>
        <w:t>Uwaga: brak informacji w ww. zakresie oznacza, że złożona oferta nie</w:t>
      </w:r>
      <w:r w:rsidR="00AE0173">
        <w:rPr>
          <w:rFonts w:ascii="Times New Roman" w:hAnsi="Times New Roman" w:cs="Times New Roman"/>
          <w:i/>
          <w:iCs/>
        </w:rPr>
        <w:t xml:space="preserve"> będzie prowadziła do powstania</w:t>
      </w:r>
      <w:r w:rsidR="00AE0173">
        <w:rPr>
          <w:rFonts w:ascii="Times New Roman" w:hAnsi="Times New Roman" w:cs="Times New Roman"/>
          <w:i/>
          <w:iCs/>
        </w:rPr>
        <w:br/>
      </w:r>
      <w:r w:rsidRPr="005752E4">
        <w:rPr>
          <w:rFonts w:ascii="Times New Roman" w:hAnsi="Times New Roman" w:cs="Times New Roman"/>
          <w:i/>
          <w:iCs/>
        </w:rPr>
        <w:t>u Zamawiającego obowiązku podatkowego.</w:t>
      </w:r>
    </w:p>
    <w:p w:rsidR="00666572" w:rsidRPr="006D5B71" w:rsidRDefault="00A649E5" w:rsidP="006D5B71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A649E5">
        <w:rPr>
          <w:iCs/>
          <w:sz w:val="22"/>
          <w:szCs w:val="22"/>
        </w:rPr>
        <w:t xml:space="preserve">11.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eastAsia="Times New Roman"/>
          <w:color w:val="000000"/>
          <w:sz w:val="22"/>
          <w:szCs w:val="22"/>
          <w:lang w:eastAsia="pl-PL"/>
        </w:rPr>
        <w:footnoteReference w:id="1"/>
      </w:r>
      <w:r>
        <w:rPr>
          <w:rFonts w:eastAsia="Times New Roman"/>
          <w:color w:val="000000"/>
          <w:sz w:val="22"/>
          <w:szCs w:val="22"/>
          <w:vertAlign w:val="superscript"/>
          <w:lang w:eastAsia="pl-PL"/>
        </w:rPr>
        <w:t xml:space="preserve">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wobec osób fizycznych, </w:t>
      </w:r>
      <w:r w:rsidRPr="00A649E5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649E5">
        <w:rPr>
          <w:rFonts w:eastAsia="Times New Roman"/>
          <w:sz w:val="22"/>
          <w:szCs w:val="22"/>
          <w:lang w:eastAsia="pl-PL"/>
        </w:rPr>
        <w:t>.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przypadku gdy wykonawca </w:t>
      </w:r>
      <w:r w:rsidRPr="00A649E5">
        <w:rPr>
          <w:rFonts w:eastAsia="Times New Roman"/>
          <w:sz w:val="22"/>
          <w:szCs w:val="22"/>
          <w:lang w:eastAsia="pl-PL"/>
        </w:rPr>
        <w:t xml:space="preserve">nie przekazuje danych osobowych innych niż bezpośrednio jego dotyczących lub zachodzi wyłączenie stosowania obowiązku informacyjnego, stosownie do art. 13 ust. 4 lub art. 14 </w:t>
      </w:r>
      <w:r>
        <w:rPr>
          <w:rFonts w:eastAsia="Times New Roman"/>
          <w:sz w:val="22"/>
          <w:szCs w:val="22"/>
          <w:lang w:eastAsia="pl-PL"/>
        </w:rPr>
        <w:br/>
      </w:r>
      <w:r w:rsidRPr="00A649E5">
        <w:rPr>
          <w:rFonts w:eastAsia="Times New Roman"/>
          <w:sz w:val="22"/>
          <w:szCs w:val="22"/>
          <w:lang w:eastAsia="pl-PL"/>
        </w:rPr>
        <w:t>ust. 5 RODO treści oświadczenia wykonawca nie składa (usunięcie treści oświadcze</w:t>
      </w:r>
      <w:r w:rsidR="00695C75">
        <w:rPr>
          <w:rFonts w:eastAsia="Times New Roman"/>
          <w:sz w:val="22"/>
          <w:szCs w:val="22"/>
          <w:lang w:eastAsia="pl-PL"/>
        </w:rPr>
        <w:t>nia np. przez jego wykreślenie).</w:t>
      </w:r>
    </w:p>
    <w:p w:rsidR="001200C3" w:rsidRPr="001200C3" w:rsidRDefault="001200C3" w:rsidP="001200C3">
      <w:pPr>
        <w:suppressAutoHyphens/>
        <w:spacing w:before="120" w:after="120" w:line="240" w:lineRule="auto"/>
        <w:ind w:left="5670" w:right="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1200C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</w:t>
      </w:r>
    </w:p>
    <w:p w:rsidR="001200C3" w:rsidRPr="005752E4" w:rsidRDefault="001200C3" w:rsidP="001200C3">
      <w:pPr>
        <w:suppressAutoHyphens/>
        <w:spacing w:before="120" w:after="120" w:line="240" w:lineRule="auto"/>
        <w:ind w:left="567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pieczątka i podpis (podpisy)</w:t>
      </w:r>
    </w:p>
    <w:p w:rsidR="00695C75" w:rsidRDefault="006D5B71" w:rsidP="00695C75">
      <w:pPr>
        <w:suppressAutoHyphens/>
        <w:spacing w:before="120" w:after="120" w:line="240" w:lineRule="auto"/>
        <w:ind w:left="5670" w:firstLine="702"/>
        <w:rPr>
          <w:rStyle w:val="Teksttreci6"/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Wykonawcy lub Pełnomocnik</w:t>
      </w:r>
      <w:r w:rsidR="00695C75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*należy</w:t>
      </w:r>
    </w:p>
    <w:p w:rsidR="001200C3" w:rsidRPr="00695C75" w:rsidRDefault="00695C75" w:rsidP="00695C75">
      <w:pPr>
        <w:suppressAutoHyphens/>
        <w:spacing w:before="120" w:after="12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</w:t>
      </w:r>
      <w:r w:rsidR="001200C3" w:rsidRPr="001200C3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skreślić niewłaściwe</w:t>
      </w:r>
    </w:p>
    <w:sectPr w:rsidR="001200C3" w:rsidRPr="00695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F7" w:rsidRDefault="00A203F7" w:rsidP="00A649E5">
      <w:pPr>
        <w:spacing w:after="0" w:line="240" w:lineRule="auto"/>
      </w:pPr>
      <w:r>
        <w:separator/>
      </w:r>
    </w:p>
  </w:endnote>
  <w:endnote w:type="continuationSeparator" w:id="0">
    <w:p w:rsidR="00A203F7" w:rsidRDefault="00A203F7" w:rsidP="00A6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966459"/>
      <w:docPartObj>
        <w:docPartGallery w:val="Page Numbers (Bottom of Page)"/>
        <w:docPartUnique/>
      </w:docPartObj>
    </w:sdtPr>
    <w:sdtContent>
      <w:p w:rsidR="00695C75" w:rsidRDefault="0069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22">
          <w:rPr>
            <w:noProof/>
          </w:rPr>
          <w:t>6</w:t>
        </w:r>
        <w:r>
          <w:fldChar w:fldCharType="end"/>
        </w:r>
      </w:p>
    </w:sdtContent>
  </w:sdt>
  <w:p w:rsidR="00695C75" w:rsidRDefault="00695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F7" w:rsidRDefault="00A203F7" w:rsidP="00A649E5">
      <w:pPr>
        <w:spacing w:after="0" w:line="240" w:lineRule="auto"/>
      </w:pPr>
      <w:r>
        <w:separator/>
      </w:r>
    </w:p>
  </w:footnote>
  <w:footnote w:type="continuationSeparator" w:id="0">
    <w:p w:rsidR="00A203F7" w:rsidRDefault="00A203F7" w:rsidP="00A649E5">
      <w:pPr>
        <w:spacing w:after="0" w:line="240" w:lineRule="auto"/>
      </w:pPr>
      <w:r>
        <w:continuationSeparator/>
      </w:r>
    </w:p>
  </w:footnote>
  <w:footnote w:id="1">
    <w:p w:rsidR="00A649E5" w:rsidRPr="00A649E5" w:rsidRDefault="00A649E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649E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649E5">
        <w:rPr>
          <w:rFonts w:ascii="Times New Roman" w:hAnsi="Times New Roman" w:cs="Times New Roman"/>
          <w:sz w:val="16"/>
          <w:szCs w:val="16"/>
        </w:rPr>
        <w:t xml:space="preserve"> </w:t>
      </w:r>
      <w:r w:rsidRPr="00A649E5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61" w:rsidRDefault="00D47461" w:rsidP="00D47461">
    <w:pPr>
      <w:spacing w:after="0" w:line="240" w:lineRule="auto"/>
      <w:rPr>
        <w:rFonts w:ascii="Times New Roman" w:eastAsia="Cambria" w:hAnsi="Times New Roman"/>
        <w:b/>
      </w:rPr>
    </w:pPr>
    <w:r>
      <w:rPr>
        <w:rFonts w:ascii="Times New Roman" w:hAnsi="Times New Roman"/>
      </w:rPr>
      <w:t>Numer referencyjny postępowania:</w:t>
    </w:r>
    <w:r w:rsidR="00CC4190">
      <w:rPr>
        <w:rFonts w:ascii="Times New Roman" w:hAnsi="Times New Roman"/>
        <w:bCs/>
      </w:rPr>
      <w:t xml:space="preserve"> 2201-ILN-2.260.13.2020</w:t>
    </w:r>
  </w:p>
  <w:p w:rsidR="00D47461" w:rsidRDefault="00D474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D018D076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EF500B6"/>
    <w:multiLevelType w:val="hybridMultilevel"/>
    <w:tmpl w:val="278A3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FA5"/>
    <w:multiLevelType w:val="hybridMultilevel"/>
    <w:tmpl w:val="1CF8E146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6EC4"/>
    <w:multiLevelType w:val="hybridMultilevel"/>
    <w:tmpl w:val="87DA5B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76D0C"/>
    <w:multiLevelType w:val="hybridMultilevel"/>
    <w:tmpl w:val="C30AD524"/>
    <w:lvl w:ilvl="0" w:tplc="A948D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A2C3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i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338C7"/>
    <w:multiLevelType w:val="multilevel"/>
    <w:tmpl w:val="DBC0F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663B"/>
    <w:multiLevelType w:val="hybridMultilevel"/>
    <w:tmpl w:val="8A0EAC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B2039"/>
    <w:multiLevelType w:val="hybridMultilevel"/>
    <w:tmpl w:val="B8A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E5BDD"/>
    <w:multiLevelType w:val="hybridMultilevel"/>
    <w:tmpl w:val="EB3CFFE2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43"/>
    <w:rsid w:val="00036DC0"/>
    <w:rsid w:val="000602C9"/>
    <w:rsid w:val="000C11BB"/>
    <w:rsid w:val="001200C3"/>
    <w:rsid w:val="001A4914"/>
    <w:rsid w:val="00277FEC"/>
    <w:rsid w:val="00301DED"/>
    <w:rsid w:val="003B0CC2"/>
    <w:rsid w:val="004313F9"/>
    <w:rsid w:val="00543DE4"/>
    <w:rsid w:val="00572DCF"/>
    <w:rsid w:val="005752E4"/>
    <w:rsid w:val="005863EC"/>
    <w:rsid w:val="006045CF"/>
    <w:rsid w:val="006154B3"/>
    <w:rsid w:val="00666572"/>
    <w:rsid w:val="00695C75"/>
    <w:rsid w:val="006D5B71"/>
    <w:rsid w:val="007A3D2F"/>
    <w:rsid w:val="008774A7"/>
    <w:rsid w:val="008D4B0B"/>
    <w:rsid w:val="008E432E"/>
    <w:rsid w:val="009103B7"/>
    <w:rsid w:val="00A16B08"/>
    <w:rsid w:val="00A203F7"/>
    <w:rsid w:val="00A649E5"/>
    <w:rsid w:val="00AA7035"/>
    <w:rsid w:val="00AE0173"/>
    <w:rsid w:val="00B36843"/>
    <w:rsid w:val="00BF07E2"/>
    <w:rsid w:val="00CC4190"/>
    <w:rsid w:val="00CC6BA6"/>
    <w:rsid w:val="00CD37F1"/>
    <w:rsid w:val="00D07A2C"/>
    <w:rsid w:val="00D47461"/>
    <w:rsid w:val="00D7475E"/>
    <w:rsid w:val="00E03022"/>
    <w:rsid w:val="00E1467D"/>
    <w:rsid w:val="00E21C3C"/>
    <w:rsid w:val="00E34D3B"/>
    <w:rsid w:val="00E737DC"/>
    <w:rsid w:val="00E82A33"/>
    <w:rsid w:val="00ED3514"/>
    <w:rsid w:val="00F409BB"/>
    <w:rsid w:val="00F47183"/>
    <w:rsid w:val="00F5491F"/>
    <w:rsid w:val="00F565D9"/>
    <w:rsid w:val="00F96DC6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0522A"/>
  <w15:chartTrackingRefBased/>
  <w15:docId w15:val="{87107601-C853-4238-8E1E-7868B55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200C3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0C3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paragraph" w:customStyle="1" w:styleId="Teksttreci1">
    <w:name w:val="Tekst treści1"/>
    <w:basedOn w:val="Normalny"/>
    <w:uiPriority w:val="99"/>
    <w:rsid w:val="001200C3"/>
    <w:pPr>
      <w:widowControl w:val="0"/>
      <w:shd w:val="clear" w:color="auto" w:fill="FFFFFF"/>
      <w:spacing w:before="300" w:after="60" w:line="240" w:lineRule="atLeast"/>
      <w:ind w:hanging="300"/>
      <w:jc w:val="both"/>
    </w:pPr>
    <w:rPr>
      <w:sz w:val="14"/>
      <w:szCs w:val="1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00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1200C3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uiPriority w:val="99"/>
    <w:rsid w:val="001200C3"/>
    <w:rPr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1200C3"/>
    <w:pPr>
      <w:widowControl w:val="0"/>
      <w:shd w:val="clear" w:color="auto" w:fill="FFFFFF"/>
      <w:spacing w:before="360" w:after="720" w:line="240" w:lineRule="atLeast"/>
      <w:jc w:val="both"/>
    </w:pPr>
    <w:rPr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A649E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61"/>
  </w:style>
  <w:style w:type="paragraph" w:styleId="Stopka">
    <w:name w:val="footer"/>
    <w:basedOn w:val="Normalny"/>
    <w:link w:val="Stopka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61"/>
  </w:style>
  <w:style w:type="paragraph" w:styleId="Tekstdymka">
    <w:name w:val="Balloon Text"/>
    <w:basedOn w:val="Normalny"/>
    <w:link w:val="TekstdymkaZnak"/>
    <w:uiPriority w:val="99"/>
    <w:semiHidden/>
    <w:unhideWhenUsed/>
    <w:rsid w:val="00D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5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1C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A766-4A00-4CDF-AA24-801C07E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9</cp:revision>
  <cp:lastPrinted>2020-07-20T10:15:00Z</cp:lastPrinted>
  <dcterms:created xsi:type="dcterms:W3CDTF">2019-11-04T09:19:00Z</dcterms:created>
  <dcterms:modified xsi:type="dcterms:W3CDTF">2020-07-20T10:36:00Z</dcterms:modified>
</cp:coreProperties>
</file>