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5636D" w14:textId="77777777" w:rsidR="0012609B" w:rsidRDefault="002D3CB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 wp14:anchorId="07475101" wp14:editId="55FB517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2DB41F65" w14:textId="77777777" w:rsidR="0012609B" w:rsidRDefault="002D3CB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2253483" w14:textId="77777777" w:rsidR="0012609B" w:rsidRDefault="002D3CB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PRUSZCZU GDAŃSKIM</w:t>
      </w:r>
    </w:p>
    <w:p w14:paraId="185C8917" w14:textId="77777777" w:rsidR="0012609B" w:rsidRDefault="0012609B">
      <w:pPr>
        <w:spacing w:after="0"/>
        <w:contextualSpacing/>
        <w:jc w:val="right"/>
        <w:rPr>
          <w:rFonts w:ascii="Lato" w:hAnsi="Lato"/>
        </w:rPr>
      </w:pPr>
    </w:p>
    <w:p w14:paraId="194F1DF5" w14:textId="677248EA" w:rsidR="000E2D88" w:rsidRPr="00C60520" w:rsidRDefault="002D3CB9" w:rsidP="00C60520">
      <w:pPr>
        <w:spacing w:after="0"/>
        <w:contextualSpacing/>
        <w:jc w:val="right"/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6350" distB="53975" distL="122555" distR="88265" simplePos="0" relativeHeight="6" behindDoc="0" locked="0" layoutInCell="0" allowOverlap="0" wp14:anchorId="2571A56A" wp14:editId="13E3A32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453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85pt" to="453.8pt,2.85pt" ID="Łącznik prosty 2" stroked="t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eastAsia="Calibri" w:hAnsi="Lato"/>
          <w:color w:val="000000"/>
        </w:rPr>
        <w:t>Pruszcz Gdańsk</w:t>
      </w:r>
      <w:r>
        <w:rPr>
          <w:rFonts w:ascii="Lato" w:hAnsi="Lato"/>
          <w:color w:val="000000"/>
        </w:rPr>
        <w:t xml:space="preserve">,  </w:t>
      </w:r>
      <w:r w:rsidR="00B57791">
        <w:rPr>
          <w:rFonts w:ascii="Lato" w:hAnsi="Lato"/>
          <w:color w:val="000000"/>
        </w:rPr>
        <w:t>2</w:t>
      </w:r>
      <w:r w:rsidR="000D60CC">
        <w:rPr>
          <w:rFonts w:ascii="Lato" w:hAnsi="Lato"/>
          <w:color w:val="000000"/>
        </w:rPr>
        <w:t>5</w:t>
      </w:r>
      <w:r w:rsidR="00B57791">
        <w:rPr>
          <w:rFonts w:ascii="Lato" w:hAnsi="Lato"/>
          <w:color w:val="000000"/>
        </w:rPr>
        <w:t>.03.</w:t>
      </w:r>
      <w:r>
        <w:rPr>
          <w:rFonts w:ascii="Lato" w:hAnsi="Lato"/>
          <w:color w:val="000000"/>
        </w:rPr>
        <w:t>202</w:t>
      </w:r>
      <w:r w:rsidR="00AF73D0">
        <w:rPr>
          <w:rFonts w:ascii="Lato" w:hAnsi="Lato"/>
          <w:color w:val="000000"/>
        </w:rPr>
        <w:t>5</w:t>
      </w:r>
      <w:r>
        <w:rPr>
          <w:rFonts w:ascii="Lato" w:hAnsi="Lato"/>
          <w:color w:val="000000"/>
        </w:rPr>
        <w:t xml:space="preserve"> roku</w:t>
      </w:r>
    </w:p>
    <w:p w14:paraId="71305F9D" w14:textId="051F14B9" w:rsidR="00D879EC" w:rsidRPr="000F4B77" w:rsidRDefault="00D879EC" w:rsidP="00D879EC">
      <w:pPr>
        <w:pStyle w:val="TytupismaKAS"/>
        <w:jc w:val="center"/>
        <w:rPr>
          <w:rFonts w:ascii="Arial" w:hAnsi="Arial" w:cs="Arial"/>
          <w:color w:val="C00000"/>
        </w:rPr>
      </w:pPr>
      <w:r w:rsidRPr="000F4B77">
        <w:rPr>
          <w:rFonts w:ascii="Arial" w:hAnsi="Arial" w:cs="Arial"/>
          <w:color w:val="C00000"/>
        </w:rPr>
        <w:t>OBWIESZCZENIE O</w:t>
      </w:r>
      <w:r>
        <w:rPr>
          <w:rFonts w:ascii="Arial" w:hAnsi="Arial" w:cs="Arial"/>
          <w:color w:val="C00000"/>
        </w:rPr>
        <w:t xml:space="preserve"> I</w:t>
      </w:r>
      <w:r w:rsidR="00B57791">
        <w:rPr>
          <w:rFonts w:ascii="Arial" w:hAnsi="Arial" w:cs="Arial"/>
          <w:color w:val="C00000"/>
        </w:rPr>
        <w:t>I</w:t>
      </w:r>
      <w:r w:rsidRPr="000F4B77">
        <w:rPr>
          <w:rFonts w:ascii="Arial" w:hAnsi="Arial" w:cs="Arial"/>
          <w:color w:val="C00000"/>
        </w:rPr>
        <w:t xml:space="preserve"> LICYTACJI RUCHOMOŚCI</w:t>
      </w:r>
    </w:p>
    <w:p w14:paraId="6237A360" w14:textId="77777777" w:rsidR="0012609B" w:rsidRDefault="002D3CB9">
      <w:pPr>
        <w:pStyle w:val="Standard"/>
        <w:spacing w:before="288" w:after="0" w:line="240" w:lineRule="auto"/>
      </w:pPr>
      <w:r>
        <w:rPr>
          <w:rFonts w:ascii="Lato" w:hAnsi="Lato"/>
          <w:bCs/>
          <w:sz w:val="24"/>
          <w:szCs w:val="24"/>
        </w:rPr>
        <w:t>Szanowni Państwo,</w:t>
      </w:r>
    </w:p>
    <w:p w14:paraId="0B838ADF" w14:textId="453F20E0" w:rsidR="0012609B" w:rsidRPr="005A08DA" w:rsidRDefault="005A08DA">
      <w:pPr>
        <w:pStyle w:val="Standard"/>
        <w:spacing w:before="288" w:after="0" w:line="276" w:lineRule="auto"/>
        <w:rPr>
          <w:rFonts w:ascii="Arial" w:hAnsi="Arial" w:cs="Arial"/>
          <w:sz w:val="24"/>
          <w:szCs w:val="24"/>
        </w:rPr>
      </w:pPr>
      <w:r w:rsidRPr="005A08DA">
        <w:rPr>
          <w:rFonts w:ascii="Arial" w:hAnsi="Arial" w:cs="Arial"/>
          <w:bCs/>
          <w:sz w:val="24"/>
          <w:szCs w:val="24"/>
        </w:rPr>
        <w:t xml:space="preserve">W toku egzekucji administracyjnej prowadzonej do zobowiązanego </w:t>
      </w:r>
      <w:r w:rsidRPr="005A08DA">
        <w:rPr>
          <w:rFonts w:ascii="Arial" w:hAnsi="Arial" w:cs="Arial"/>
          <w:sz w:val="24"/>
          <w:szCs w:val="24"/>
        </w:rPr>
        <w:t xml:space="preserve">KTM-TRANS Kazimierz i Joanna Rybiccy sp. j. </w:t>
      </w:r>
      <w:r w:rsidR="002D3CB9" w:rsidRPr="005A08DA">
        <w:rPr>
          <w:rFonts w:ascii="Arial" w:hAnsi="Arial" w:cs="Arial"/>
          <w:sz w:val="24"/>
          <w:szCs w:val="24"/>
        </w:rPr>
        <w:t xml:space="preserve">informuję o sprzedaży w drodze licytacji publicznej ruchomości </w:t>
      </w:r>
      <w:r w:rsidRPr="005A08DA">
        <w:rPr>
          <w:rFonts w:ascii="Arial" w:hAnsi="Arial" w:cs="Arial"/>
          <w:sz w:val="24"/>
          <w:szCs w:val="24"/>
        </w:rPr>
        <w:t xml:space="preserve">aktualnie </w:t>
      </w:r>
      <w:r w:rsidR="002D3CB9" w:rsidRPr="005A08DA">
        <w:rPr>
          <w:rFonts w:ascii="Arial" w:hAnsi="Arial" w:cs="Arial"/>
          <w:sz w:val="24"/>
          <w:szCs w:val="24"/>
        </w:rPr>
        <w:t xml:space="preserve">należących do  </w:t>
      </w:r>
      <w:r w:rsidRPr="005A08DA">
        <w:rPr>
          <w:rFonts w:ascii="Arial" w:hAnsi="Arial" w:cs="Arial"/>
          <w:sz w:val="24"/>
          <w:szCs w:val="24"/>
        </w:rPr>
        <w:t>Pana Tomasza R</w:t>
      </w:r>
      <w:r w:rsidRPr="005A08DA">
        <w:rPr>
          <w:rFonts w:ascii="Arial" w:hAnsi="Arial" w:cs="Arial"/>
          <w:bCs/>
          <w:sz w:val="24"/>
          <w:szCs w:val="24"/>
        </w:rPr>
        <w:t>ybickiego</w:t>
      </w:r>
      <w:r w:rsidR="00D879EC" w:rsidRPr="005A08DA">
        <w:rPr>
          <w:rFonts w:ascii="Arial" w:hAnsi="Arial" w:cs="Arial"/>
          <w:bCs/>
          <w:sz w:val="24"/>
          <w:szCs w:val="24"/>
        </w:rPr>
        <w:br/>
      </w:r>
    </w:p>
    <w:p w14:paraId="77E12F20" w14:textId="60B7EE2F" w:rsidR="00D879EC" w:rsidRPr="000F4B77" w:rsidRDefault="00D879EC" w:rsidP="00C53B6A">
      <w:pPr>
        <w:spacing w:before="240" w:after="240"/>
        <w:rPr>
          <w:rFonts w:ascii="Arial" w:hAnsi="Arial" w:cs="Arial"/>
          <w:lang w:val="fr-FR"/>
        </w:rPr>
      </w:pPr>
      <w:r w:rsidRPr="000F4B77">
        <w:rPr>
          <w:rStyle w:val="Nagwek2Znak"/>
          <w:rFonts w:ascii="Arial" w:hAnsi="Arial" w:cs="Arial"/>
          <w:color w:val="C00000"/>
        </w:rPr>
        <w:t>Termin</w:t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</w:rPr>
        <w:tab/>
      </w:r>
      <w:r w:rsidRPr="000F4B77">
        <w:rPr>
          <w:rStyle w:val="Nagwek2Znak"/>
          <w:rFonts w:ascii="Arial" w:hAnsi="Arial" w:cs="Arial"/>
          <w:b w:val="0"/>
          <w:color w:val="2F5496" w:themeColor="accent1" w:themeShade="BF"/>
          <w:sz w:val="24"/>
          <w:szCs w:val="24"/>
        </w:rPr>
        <w:t xml:space="preserve"> </w:t>
      </w:r>
      <w:r w:rsidR="00152DB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</w:t>
      </w:r>
      <w:r w:rsidR="00B57791">
        <w:rPr>
          <w:rStyle w:val="Nagwek2Znak"/>
          <w:rFonts w:ascii="Arial" w:hAnsi="Arial" w:cs="Arial"/>
          <w:b w:val="0"/>
          <w:color w:val="auto"/>
          <w:sz w:val="24"/>
          <w:szCs w:val="24"/>
        </w:rPr>
        <w:t>4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.0</w:t>
      </w:r>
      <w:r w:rsidR="00B57791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.202</w:t>
      </w:r>
      <w:r w:rsidR="00152DB6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0F4B77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 10:00</w:t>
      </w:r>
    </w:p>
    <w:p w14:paraId="14D9D025" w14:textId="77777777" w:rsidR="00D879EC" w:rsidRPr="00571E58" w:rsidRDefault="00D879EC" w:rsidP="00C53B6A">
      <w:pPr>
        <w:spacing w:before="240" w:after="240"/>
        <w:ind w:left="1418" w:hanging="1418"/>
        <w:jc w:val="both"/>
        <w:rPr>
          <w:rFonts w:ascii="Arial" w:hAnsi="Arial" w:cs="Arial"/>
          <w:bCs/>
          <w:i/>
          <w:sz w:val="24"/>
          <w:szCs w:val="24"/>
        </w:rPr>
      </w:pPr>
      <w:r w:rsidRPr="000F4B77">
        <w:rPr>
          <w:rStyle w:val="Nagwek2Znak"/>
          <w:rFonts w:ascii="Arial" w:hAnsi="Arial" w:cs="Arial"/>
          <w:color w:val="C00000"/>
        </w:rPr>
        <w:t>Miejsce</w:t>
      </w:r>
      <w:r w:rsidRPr="000F4B77">
        <w:rPr>
          <w:rStyle w:val="Nagwek2Znak"/>
          <w:rFonts w:ascii="Arial" w:hAnsi="Arial" w:cs="Arial"/>
          <w:color w:val="FF0000"/>
        </w:rPr>
        <w:tab/>
      </w:r>
      <w:r w:rsidRPr="000F4B77">
        <w:rPr>
          <w:rFonts w:ascii="Arial" w:hAnsi="Arial" w:cs="Arial"/>
          <w:lang w:val="fr-FR"/>
        </w:rPr>
        <w:tab/>
      </w:r>
      <w:r w:rsidRPr="000F4B77">
        <w:rPr>
          <w:rFonts w:ascii="Arial" w:hAnsi="Arial" w:cs="Arial"/>
          <w:bCs/>
          <w:i/>
          <w:sz w:val="24"/>
          <w:szCs w:val="24"/>
        </w:rPr>
        <w:t>Urząd Skarbowy w Pruszczu Gdańskim, ul. Łukasiewicza 2, pokój nr 8</w:t>
      </w:r>
    </w:p>
    <w:p w14:paraId="0312D61D" w14:textId="77777777" w:rsidR="00D879EC" w:rsidRPr="000F4B77" w:rsidRDefault="00D879EC" w:rsidP="00D879EC">
      <w:pPr>
        <w:pStyle w:val="Nagwek2"/>
        <w:spacing w:line="240" w:lineRule="auto"/>
        <w:rPr>
          <w:rFonts w:ascii="Arial" w:hAnsi="Arial" w:cs="Arial"/>
        </w:rPr>
      </w:pPr>
      <w:r w:rsidRPr="000F4B77">
        <w:rPr>
          <w:rFonts w:ascii="Arial" w:hAnsi="Arial" w:cs="Arial"/>
          <w:color w:val="C00000"/>
        </w:rPr>
        <w:t>Sprzedawane ruchomości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418"/>
        <w:gridCol w:w="1134"/>
        <w:gridCol w:w="1559"/>
      </w:tblGrid>
      <w:tr w:rsidR="0012609B" w14:paraId="3A745A16" w14:textId="77777777" w:rsidTr="00E403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C8B5E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81E0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10FD" w14:textId="09EB38A0" w:rsidR="00F04011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  <w:r w:rsidR="00F04011">
              <w:rPr>
                <w:rFonts w:cs="Arial"/>
                <w:b/>
                <w:bCs/>
                <w:sz w:val="24"/>
                <w:szCs w:val="24"/>
              </w:rPr>
              <w:br/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2B6F8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8A4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2F88" w14:textId="77777777" w:rsidR="0012609B" w:rsidRDefault="002D3CB9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F2BE7" w14:paraId="21C28FA9" w14:textId="77777777" w:rsidTr="00E40351">
        <w:trPr>
          <w:trHeight w:val="17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C421" w14:textId="77777777" w:rsidR="000F2BE7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7ADE" w14:textId="3F941221" w:rsidR="000F2BE7" w:rsidRPr="00630FA6" w:rsidRDefault="000F2BE7" w:rsidP="000F2BE7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Samochód ciężarowy marki </w:t>
            </w:r>
            <w:r w:rsidR="00630FA6" w:rsidRPr="00630FA6">
              <w:rPr>
                <w:rFonts w:eastAsia="Calibri" w:cs="Arial"/>
                <w:bCs/>
                <w:sz w:val="24"/>
                <w:szCs w:val="24"/>
              </w:rPr>
              <w:t>VOLVO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 xml:space="preserve"> FM</w:t>
            </w:r>
            <w:r w:rsidR="00630FA6" w:rsidRPr="00630FA6">
              <w:rPr>
                <w:rFonts w:eastAsia="Calibri" w:cs="Arial"/>
                <w:bCs/>
                <w:sz w:val="24"/>
                <w:szCs w:val="24"/>
              </w:rPr>
              <w:t xml:space="preserve"> 9300 nr rej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 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GPU9YX4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>,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br/>
              <w:t xml:space="preserve">VIN 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YV2J4CNC53A567757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>; Pojazd-Specjalny, rok produkcji 200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3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, poj. </w:t>
            </w:r>
            <w:r w:rsidR="00630FA6">
              <w:rPr>
                <w:rFonts w:eastAsia="Calibri" w:cs="Arial"/>
                <w:bCs/>
                <w:sz w:val="24"/>
                <w:szCs w:val="24"/>
              </w:rPr>
              <w:t>9400</w:t>
            </w:r>
            <w:r w:rsidRPr="00630FA6">
              <w:rPr>
                <w:rFonts w:eastAsia="Calibri" w:cs="Arial"/>
                <w:bCs/>
                <w:sz w:val="24"/>
                <w:szCs w:val="24"/>
              </w:rPr>
              <w:t xml:space="preserve">cm3,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4AF" w14:textId="1F88DEAC" w:rsidR="000F2BE7" w:rsidRDefault="00630FA6" w:rsidP="000F2BE7">
            <w:pPr>
              <w:pStyle w:val="Standard"/>
              <w:widowControl w:val="0"/>
              <w:spacing w:before="288" w:after="0" w:line="240" w:lineRule="auto"/>
              <w:rPr>
                <w:rFonts w:eastAsia="Calibri"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23.677,50</w:t>
            </w:r>
          </w:p>
          <w:p w14:paraId="416DF48C" w14:textId="1785E94F" w:rsidR="000F2BE7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C36D" w14:textId="320274D5" w:rsidR="000F2BE7" w:rsidRDefault="00630FA6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1</w:t>
            </w:r>
            <w:r w:rsidR="00ED154F">
              <w:rPr>
                <w:rFonts w:eastAsia="Calibri" w:cs="Arial"/>
                <w:bCs/>
                <w:sz w:val="24"/>
                <w:szCs w:val="24"/>
              </w:rPr>
              <w:t>1.838,75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F049" w14:textId="7EF82F3C" w:rsidR="000F2BE7" w:rsidRDefault="00630FA6" w:rsidP="000F2BE7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sz w:val="24"/>
                <w:szCs w:val="24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2.367,75</w:t>
            </w:r>
          </w:p>
          <w:p w14:paraId="7BFB248D" w14:textId="77777777" w:rsidR="000F2BE7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1EA5" w14:textId="7F773A88" w:rsidR="007B6EF0" w:rsidRPr="007B6EF0" w:rsidRDefault="000F2BE7" w:rsidP="000F2BE7">
            <w:pPr>
              <w:pStyle w:val="Standard"/>
              <w:widowControl w:val="0"/>
              <w:spacing w:before="288" w:after="0" w:line="240" w:lineRule="auto"/>
              <w:rPr>
                <w:rFonts w:eastAsia="Calibri" w:cs="Arial"/>
                <w:bCs/>
                <w:sz w:val="16"/>
                <w:szCs w:val="16"/>
              </w:rPr>
            </w:pPr>
            <w:r w:rsidRPr="007B6EF0">
              <w:rPr>
                <w:rFonts w:eastAsia="Calibri" w:cs="Arial"/>
                <w:bCs/>
                <w:sz w:val="16"/>
                <w:szCs w:val="16"/>
              </w:rPr>
              <w:t>Pojazd posiada</w:t>
            </w:r>
            <w:r w:rsidR="00E40351" w:rsidRPr="007B6EF0">
              <w:rPr>
                <w:rFonts w:eastAsia="Calibri" w:cs="Arial"/>
                <w:bCs/>
                <w:sz w:val="16"/>
                <w:szCs w:val="16"/>
              </w:rPr>
              <w:t xml:space="preserve"> </w:t>
            </w:r>
            <w:r w:rsidRPr="007B6EF0">
              <w:rPr>
                <w:rFonts w:eastAsia="Calibri" w:cs="Arial"/>
                <w:bCs/>
                <w:sz w:val="16"/>
                <w:szCs w:val="16"/>
              </w:rPr>
              <w:t>windę</w:t>
            </w:r>
            <w:r w:rsidR="00E40351" w:rsidRPr="007B6EF0">
              <w:rPr>
                <w:rFonts w:eastAsia="Calibri" w:cs="Arial"/>
                <w:bCs/>
                <w:sz w:val="16"/>
                <w:szCs w:val="16"/>
              </w:rPr>
              <w:br/>
            </w:r>
            <w:r w:rsidR="00AF73D0" w:rsidRPr="007B6EF0">
              <w:rPr>
                <w:rFonts w:eastAsia="Calibri" w:cs="Arial"/>
                <w:bCs/>
                <w:sz w:val="16"/>
                <w:szCs w:val="16"/>
              </w:rPr>
              <w:t>k</w:t>
            </w:r>
            <w:r w:rsidR="00566A99" w:rsidRPr="007B6EF0">
              <w:rPr>
                <w:rFonts w:eastAsia="Calibri" w:cs="Arial"/>
                <w:bCs/>
                <w:sz w:val="16"/>
                <w:szCs w:val="16"/>
              </w:rPr>
              <w:t>olor biały</w:t>
            </w:r>
            <w:r w:rsidR="00E40351" w:rsidRPr="007B6EF0">
              <w:rPr>
                <w:rFonts w:eastAsia="Calibri" w:cs="Arial"/>
                <w:bCs/>
                <w:sz w:val="16"/>
                <w:szCs w:val="16"/>
              </w:rPr>
              <w:br/>
            </w:r>
            <w:r w:rsidR="00AF73D0" w:rsidRPr="007B6EF0">
              <w:rPr>
                <w:rFonts w:eastAsia="Calibri" w:cs="Arial"/>
                <w:bCs/>
                <w:sz w:val="16"/>
                <w:szCs w:val="16"/>
              </w:rPr>
              <w:t xml:space="preserve">typ </w:t>
            </w:r>
            <w:r w:rsidR="007B6EF0" w:rsidRPr="007B6EF0">
              <w:rPr>
                <w:rFonts w:eastAsia="Calibri" w:cs="Arial"/>
                <w:bCs/>
                <w:sz w:val="16"/>
                <w:szCs w:val="16"/>
              </w:rPr>
              <w:t>–</w:t>
            </w:r>
            <w:r w:rsidR="00AF73D0" w:rsidRPr="007B6EF0">
              <w:rPr>
                <w:rFonts w:eastAsia="Calibri" w:cs="Arial"/>
                <w:bCs/>
                <w:sz w:val="16"/>
                <w:szCs w:val="16"/>
              </w:rPr>
              <w:t xml:space="preserve"> s</w:t>
            </w:r>
            <w:r w:rsidR="00566A99" w:rsidRPr="007B6EF0">
              <w:rPr>
                <w:rFonts w:eastAsia="Calibri" w:cs="Arial"/>
                <w:bCs/>
                <w:sz w:val="16"/>
                <w:szCs w:val="16"/>
              </w:rPr>
              <w:t>krzynia</w:t>
            </w:r>
            <w:r w:rsidR="007B6EF0">
              <w:rPr>
                <w:rFonts w:eastAsia="Calibri" w:cs="Arial"/>
                <w:bCs/>
                <w:sz w:val="16"/>
                <w:szCs w:val="16"/>
              </w:rPr>
              <w:t>; przebieg 780tys.,</w:t>
            </w:r>
            <w:r w:rsidR="00DF6E0C">
              <w:rPr>
                <w:rFonts w:eastAsia="Calibri" w:cs="Arial"/>
                <w:bCs/>
                <w:sz w:val="16"/>
                <w:szCs w:val="16"/>
              </w:rPr>
              <w:t xml:space="preserve"> data I rej. 27.03.2003r., znaczne ślady eksploatacji.</w:t>
            </w:r>
          </w:p>
        </w:tc>
      </w:tr>
    </w:tbl>
    <w:p w14:paraId="400E19A4" w14:textId="77777777" w:rsidR="0012609B" w:rsidRDefault="0012609B">
      <w:pPr>
        <w:spacing w:line="276" w:lineRule="auto"/>
        <w:jc w:val="both"/>
      </w:pPr>
    </w:p>
    <w:p w14:paraId="5BB9BAAA" w14:textId="77777777" w:rsidR="00F04011" w:rsidRPr="000F4B77" w:rsidRDefault="00F04011" w:rsidP="00F04011">
      <w:pPr>
        <w:pStyle w:val="rdtytuKAS"/>
        <w:rPr>
          <w:rFonts w:ascii="Arial" w:hAnsi="Arial" w:cs="Arial"/>
          <w:color w:val="FF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>Wadium</w:t>
      </w:r>
      <w:r w:rsidRPr="000F4B77">
        <w:rPr>
          <w:rFonts w:ascii="Arial" w:hAnsi="Arial" w:cs="Arial"/>
          <w:color w:val="FF0000"/>
          <w:lang w:eastAsia="pl-PL"/>
        </w:rPr>
        <w:t xml:space="preserve"> </w:t>
      </w:r>
    </w:p>
    <w:p w14:paraId="7F3AFF12" w14:textId="77777777" w:rsidR="00F04011" w:rsidRPr="000F4B77" w:rsidRDefault="00F04011" w:rsidP="00F04011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0F4B77">
        <w:rPr>
          <w:rFonts w:ascii="Arial" w:hAnsi="Arial" w:cs="Arial"/>
          <w:bCs/>
          <w:sz w:val="24"/>
          <w:szCs w:val="24"/>
        </w:rPr>
        <w:tab/>
      </w:r>
      <w:r w:rsidRPr="000F4B77">
        <w:rPr>
          <w:rFonts w:ascii="Arial" w:hAnsi="Arial" w:cs="Arial"/>
          <w:bCs/>
          <w:sz w:val="24"/>
          <w:szCs w:val="24"/>
        </w:rPr>
        <w:tab/>
      </w:r>
    </w:p>
    <w:p w14:paraId="15584449" w14:textId="77777777" w:rsidR="00F04011" w:rsidRPr="000F4B77" w:rsidRDefault="00F04011" w:rsidP="00F04011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0F4B77">
        <w:rPr>
          <w:rFonts w:ascii="Arial" w:eastAsia="Times New Roman" w:hAnsi="Arial" w:cs="Arial"/>
          <w:lang w:eastAsia="pl-PL"/>
        </w:rPr>
        <w:t xml:space="preserve">Wadium proszę </w:t>
      </w:r>
      <w:r w:rsidRPr="000F4B77">
        <w:rPr>
          <w:rFonts w:ascii="Arial" w:hAnsi="Arial" w:cs="Arial"/>
          <w:lang w:eastAsia="pl-PL"/>
        </w:rPr>
        <w:t>wpłacić na rachunek bankowy</w:t>
      </w:r>
      <w:r w:rsidRPr="000F4B77">
        <w:rPr>
          <w:rFonts w:ascii="Arial" w:eastAsia="Times New Roman" w:hAnsi="Arial" w:cs="Arial"/>
          <w:lang w:eastAsia="pl-PL"/>
        </w:rPr>
        <w:t xml:space="preserve"> nr </w:t>
      </w:r>
      <w:r w:rsidRPr="006850DE">
        <w:rPr>
          <w:rFonts w:ascii="Arial" w:eastAsia="Times New Roman" w:hAnsi="Arial" w:cs="Arial"/>
          <w:iCs/>
          <w:lang w:eastAsia="pl-PL"/>
        </w:rPr>
        <w:t>40 1010 1140 0200 8213 9120 0000.</w:t>
      </w:r>
      <w:r w:rsidRPr="006850DE">
        <w:rPr>
          <w:rFonts w:ascii="Arial" w:eastAsia="Times New Roman" w:hAnsi="Arial" w:cs="Arial"/>
          <w:lang w:eastAsia="pl-PL"/>
        </w:rPr>
        <w:t xml:space="preserve"> </w:t>
      </w:r>
      <w:r w:rsidRPr="000F4B77">
        <w:rPr>
          <w:rFonts w:ascii="Arial" w:eastAsia="Times New Roman" w:hAnsi="Arial" w:cs="Arial"/>
          <w:lang w:eastAsia="pl-PL"/>
        </w:rPr>
        <w:t xml:space="preserve">W treści przelewu proszę zamieścić słowo wadium i oznaczenie </w:t>
      </w:r>
      <w:r>
        <w:rPr>
          <w:rFonts w:ascii="Arial" w:eastAsia="Times New Roman" w:hAnsi="Arial" w:cs="Arial"/>
          <w:lang w:eastAsia="pl-PL"/>
        </w:rPr>
        <w:t xml:space="preserve">pozycji </w:t>
      </w:r>
      <w:r w:rsidRPr="000F4B77">
        <w:rPr>
          <w:rFonts w:ascii="Arial" w:eastAsia="Times New Roman" w:hAnsi="Arial" w:cs="Arial"/>
          <w:lang w:eastAsia="pl-PL"/>
        </w:rPr>
        <w:t>ruchomości, której dotyczy</w:t>
      </w:r>
      <w:r>
        <w:rPr>
          <w:rFonts w:ascii="Arial" w:eastAsia="Times New Roman" w:hAnsi="Arial" w:cs="Arial"/>
          <w:lang w:eastAsia="pl-PL"/>
        </w:rPr>
        <w:t>.</w:t>
      </w:r>
    </w:p>
    <w:p w14:paraId="764069FA" w14:textId="77777777" w:rsidR="00F04011" w:rsidRPr="000F4B77" w:rsidRDefault="00F04011" w:rsidP="00F04011">
      <w:pPr>
        <w:pStyle w:val="TekstpismaKAS"/>
        <w:rPr>
          <w:rFonts w:ascii="Arial" w:hAnsi="Arial" w:cs="Arial"/>
          <w:lang w:eastAsia="pl-PL"/>
        </w:rPr>
      </w:pPr>
      <w:r w:rsidRPr="000F4B77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202E8446" w14:textId="77777777" w:rsidR="00F04011" w:rsidRPr="000F4B77" w:rsidRDefault="00F04011" w:rsidP="00F04011">
      <w:pPr>
        <w:pStyle w:val="TekstpismaKAS"/>
        <w:rPr>
          <w:rFonts w:ascii="Arial" w:hAnsi="Arial" w:cs="Arial"/>
          <w:lang w:eastAsia="pl-PL"/>
        </w:rPr>
      </w:pPr>
    </w:p>
    <w:p w14:paraId="33952D00" w14:textId="77777777" w:rsidR="00F04011" w:rsidRPr="000F4B77" w:rsidRDefault="00F04011" w:rsidP="00F04011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>Nie później niż na godzinę przed terminem licytacji wadium możecie Państwo złożyć:</w:t>
      </w:r>
    </w:p>
    <w:p w14:paraId="3BC6155D" w14:textId="5F06DC44" w:rsidR="000E2D88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62556468"/>
      <w:bookmarkStart w:id="2" w:name="mip62556469"/>
      <w:bookmarkEnd w:id="1"/>
      <w:bookmarkEnd w:id="2"/>
      <w:r w:rsidRPr="000F4B77">
        <w:rPr>
          <w:rFonts w:ascii="Arial" w:eastAsia="Times New Roman" w:hAnsi="Arial" w:cs="Arial"/>
          <w:sz w:val="24"/>
          <w:szCs w:val="24"/>
          <w:lang w:eastAsia="pl-PL"/>
        </w:rPr>
        <w:t>gotówką pracownikowi obsługującemu organ</w:t>
      </w:r>
      <w:r w:rsidR="00ED154F">
        <w:rPr>
          <w:rFonts w:ascii="Arial" w:eastAsia="Times New Roman" w:hAnsi="Arial" w:cs="Arial"/>
          <w:sz w:val="24"/>
          <w:szCs w:val="24"/>
          <w:lang w:eastAsia="pl-PL"/>
        </w:rPr>
        <w:t xml:space="preserve"> egzekucyjny</w:t>
      </w:r>
      <w:r w:rsidR="000E2D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CEC1BFC" w14:textId="3E9A2D3B" w:rsidR="00F04011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B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FA7B3A" w14:textId="77777777" w:rsidR="00F04011" w:rsidRPr="000F4B77" w:rsidRDefault="00F04011" w:rsidP="00F04011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</w:p>
    <w:p w14:paraId="0C560A1C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u w:val="single"/>
          <w:lang w:eastAsia="zh-CN"/>
        </w:rPr>
      </w:pPr>
      <w:r w:rsidRPr="000F4B77">
        <w:rPr>
          <w:rFonts w:ascii="Arial" w:hAnsi="Arial" w:cs="Arial"/>
          <w:u w:val="single"/>
          <w:lang w:eastAsia="zh-CN"/>
        </w:rPr>
        <w:lastRenderedPageBreak/>
        <w:t xml:space="preserve">Zatrzymam wadium złożone przez licytanta, któremu udzielimy przybicia. </w:t>
      </w:r>
    </w:p>
    <w:p w14:paraId="5BCE83D3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Pozostałym licytantom zwrócę wadium:</w:t>
      </w:r>
    </w:p>
    <w:p w14:paraId="1CA42393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1) wpłacone bezgotówkowo: nie później niż w terminie 7 dni roboczych od dnia licytacji;</w:t>
      </w:r>
    </w:p>
    <w:p w14:paraId="5FF583C9" w14:textId="77777777" w:rsidR="00F04011" w:rsidRPr="000F4B77" w:rsidRDefault="00F04011" w:rsidP="00D85641">
      <w:pPr>
        <w:pStyle w:val="TekstpismaKAS"/>
        <w:ind w:left="737"/>
        <w:rPr>
          <w:rFonts w:ascii="Arial" w:hAnsi="Arial" w:cs="Arial"/>
          <w:lang w:eastAsia="zh-CN"/>
        </w:rPr>
      </w:pPr>
      <w:r w:rsidRPr="000F4B77">
        <w:rPr>
          <w:rFonts w:ascii="Arial" w:hAnsi="Arial" w:cs="Arial"/>
          <w:lang w:eastAsia="zh-CN"/>
        </w:rPr>
        <w:t>2) wpłacone w gotówce – niezwłocznie.</w:t>
      </w:r>
    </w:p>
    <w:p w14:paraId="68CD9780" w14:textId="77777777" w:rsidR="00F04011" w:rsidRPr="000F4B77" w:rsidRDefault="00F04011" w:rsidP="00D85641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Termin i miejsce oglądania ruchomości</w:t>
      </w:r>
    </w:p>
    <w:p w14:paraId="3239EF67" w14:textId="235A24E5" w:rsidR="00F04011" w:rsidRPr="00947A44" w:rsidRDefault="00F04011" w:rsidP="00D85641">
      <w:pPr>
        <w:pStyle w:val="Standard"/>
        <w:spacing w:before="120" w:after="0" w:line="276" w:lineRule="auto"/>
        <w:ind w:left="737"/>
        <w:jc w:val="both"/>
        <w:rPr>
          <w:rFonts w:ascii="Arial" w:hAnsi="Arial" w:cs="Arial"/>
          <w:i/>
          <w:color w:val="2F5496" w:themeColor="accent1" w:themeShade="BF"/>
          <w:sz w:val="24"/>
          <w:szCs w:val="24"/>
          <w:lang w:eastAsia="pl-PL"/>
        </w:rPr>
      </w:pPr>
      <w:r w:rsidRPr="002F1EEF">
        <w:rPr>
          <w:rFonts w:ascii="Arial" w:hAnsi="Arial" w:cs="Arial"/>
          <w:bCs/>
          <w:sz w:val="24"/>
          <w:szCs w:val="24"/>
        </w:rPr>
        <w:t xml:space="preserve">Ruchomości można oglądać </w:t>
      </w:r>
      <w:r w:rsidR="00152DB6">
        <w:rPr>
          <w:rFonts w:ascii="Arial" w:hAnsi="Arial" w:cs="Arial"/>
          <w:bCs/>
          <w:sz w:val="24"/>
          <w:szCs w:val="24"/>
        </w:rPr>
        <w:t>1</w:t>
      </w:r>
      <w:r w:rsidR="00ED154F">
        <w:rPr>
          <w:rFonts w:ascii="Arial" w:hAnsi="Arial" w:cs="Arial"/>
          <w:bCs/>
          <w:sz w:val="24"/>
          <w:szCs w:val="24"/>
        </w:rPr>
        <w:t>3</w:t>
      </w:r>
      <w:r w:rsidRPr="002F1EEF">
        <w:rPr>
          <w:rFonts w:ascii="Arial" w:hAnsi="Arial" w:cs="Arial"/>
          <w:bCs/>
          <w:sz w:val="24"/>
          <w:szCs w:val="24"/>
        </w:rPr>
        <w:t>.</w:t>
      </w:r>
      <w:r w:rsidR="00152DB6">
        <w:rPr>
          <w:rFonts w:ascii="Arial" w:hAnsi="Arial" w:cs="Arial"/>
          <w:bCs/>
          <w:sz w:val="24"/>
          <w:szCs w:val="24"/>
        </w:rPr>
        <w:t>0</w:t>
      </w:r>
      <w:r w:rsidR="00ED154F">
        <w:rPr>
          <w:rFonts w:ascii="Arial" w:hAnsi="Arial" w:cs="Arial"/>
          <w:bCs/>
          <w:sz w:val="24"/>
          <w:szCs w:val="24"/>
        </w:rPr>
        <w:t>5</w:t>
      </w:r>
      <w:r w:rsidRPr="002F1EEF">
        <w:rPr>
          <w:rFonts w:ascii="Arial" w:hAnsi="Arial" w:cs="Arial"/>
          <w:bCs/>
          <w:sz w:val="24"/>
          <w:szCs w:val="24"/>
        </w:rPr>
        <w:t>.202</w:t>
      </w:r>
      <w:r w:rsidR="00152DB6">
        <w:rPr>
          <w:rFonts w:ascii="Arial" w:hAnsi="Arial" w:cs="Arial"/>
          <w:bCs/>
          <w:sz w:val="24"/>
          <w:szCs w:val="24"/>
        </w:rPr>
        <w:t>5</w:t>
      </w:r>
      <w:r w:rsidRPr="002F1EEF">
        <w:rPr>
          <w:rFonts w:ascii="Arial" w:hAnsi="Arial" w:cs="Arial"/>
          <w:bCs/>
          <w:sz w:val="24"/>
          <w:szCs w:val="24"/>
        </w:rPr>
        <w:t xml:space="preserve"> roku od godz. </w:t>
      </w:r>
      <w:r>
        <w:rPr>
          <w:rFonts w:ascii="Arial" w:hAnsi="Arial" w:cs="Arial"/>
          <w:bCs/>
          <w:sz w:val="24"/>
          <w:szCs w:val="24"/>
        </w:rPr>
        <w:t>10</w:t>
      </w:r>
      <w:r w:rsidRPr="002F1EE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>0</w:t>
      </w:r>
      <w:r w:rsidRPr="002F1EEF">
        <w:rPr>
          <w:rFonts w:ascii="Arial" w:hAnsi="Arial" w:cs="Arial"/>
          <w:bCs/>
          <w:sz w:val="24"/>
          <w:szCs w:val="24"/>
        </w:rPr>
        <w:t>0 do godz.10:</w:t>
      </w:r>
      <w:r>
        <w:rPr>
          <w:rFonts w:ascii="Arial" w:hAnsi="Arial" w:cs="Arial"/>
          <w:bCs/>
          <w:sz w:val="24"/>
          <w:szCs w:val="24"/>
        </w:rPr>
        <w:t>3</w:t>
      </w:r>
      <w:r w:rsidRPr="002F1EEF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, pod adresem,  8</w:t>
      </w:r>
      <w:r w:rsidR="00461D57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-</w:t>
      </w:r>
      <w:r w:rsidR="00461D57">
        <w:rPr>
          <w:rFonts w:ascii="Arial" w:hAnsi="Arial" w:cs="Arial"/>
          <w:bCs/>
          <w:sz w:val="24"/>
          <w:szCs w:val="24"/>
        </w:rPr>
        <w:t>198</w:t>
      </w:r>
      <w:r w:rsidRPr="006850DE">
        <w:rPr>
          <w:rFonts w:ascii="Arial" w:hAnsi="Arial" w:cs="Arial"/>
          <w:bCs/>
          <w:sz w:val="24"/>
          <w:szCs w:val="24"/>
        </w:rPr>
        <w:t xml:space="preserve">  </w:t>
      </w:r>
      <w:r w:rsidR="00461D57">
        <w:rPr>
          <w:rFonts w:ascii="Arial" w:hAnsi="Arial" w:cs="Arial"/>
          <w:bCs/>
          <w:iCs/>
          <w:sz w:val="24"/>
          <w:szCs w:val="24"/>
        </w:rPr>
        <w:t>K</w:t>
      </w:r>
      <w:r w:rsidR="00152DB6">
        <w:rPr>
          <w:rFonts w:ascii="Arial" w:hAnsi="Arial" w:cs="Arial"/>
          <w:bCs/>
          <w:iCs/>
          <w:sz w:val="24"/>
          <w:szCs w:val="24"/>
        </w:rPr>
        <w:t>osakowo</w:t>
      </w:r>
      <w:r>
        <w:rPr>
          <w:rFonts w:ascii="Arial" w:hAnsi="Arial" w:cs="Arial"/>
          <w:bCs/>
          <w:iCs/>
          <w:sz w:val="24"/>
          <w:szCs w:val="24"/>
        </w:rPr>
        <w:t xml:space="preserve">, ul. </w:t>
      </w:r>
      <w:r w:rsidR="00461D57">
        <w:rPr>
          <w:rFonts w:ascii="Arial" w:hAnsi="Arial" w:cs="Arial"/>
          <w:bCs/>
          <w:iCs/>
          <w:sz w:val="24"/>
          <w:szCs w:val="24"/>
        </w:rPr>
        <w:t>Niezapominajki 3</w:t>
      </w:r>
      <w:r w:rsidR="00ED154F">
        <w:rPr>
          <w:rFonts w:ascii="Arial" w:hAnsi="Arial" w:cs="Arial"/>
          <w:bCs/>
          <w:iCs/>
          <w:sz w:val="24"/>
          <w:szCs w:val="24"/>
        </w:rPr>
        <w:t xml:space="preserve">, </w:t>
      </w:r>
      <w:r w:rsidR="00ED154F">
        <w:rPr>
          <w:rFonts w:ascii="Arial" w:hAnsi="Arial" w:cs="Arial"/>
          <w:bCs/>
          <w:sz w:val="24"/>
          <w:szCs w:val="24"/>
        </w:rPr>
        <w:t>po uprzednim wcześniejszym (przynajmniej 3 dni robocze) umówieniu telefonicznym</w:t>
      </w:r>
      <w:r w:rsidR="00ED154F" w:rsidRPr="002E7D3D">
        <w:rPr>
          <w:rFonts w:ascii="Arial" w:hAnsi="Arial" w:cs="Arial"/>
          <w:iCs/>
          <w:sz w:val="24"/>
          <w:szCs w:val="24"/>
          <w:lang w:eastAsia="pl-PL"/>
        </w:rPr>
        <w:t>.</w:t>
      </w:r>
    </w:p>
    <w:p w14:paraId="73A21D74" w14:textId="77777777" w:rsidR="00F04011" w:rsidRPr="000F4B77" w:rsidRDefault="00F04011" w:rsidP="00D85641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  <w:r w:rsidRPr="000F4B77">
        <w:rPr>
          <w:rFonts w:ascii="Arial" w:hAnsi="Arial" w:cs="Arial"/>
          <w:b/>
          <w:bCs/>
          <w:color w:val="C00000"/>
          <w:sz w:val="28"/>
          <w:szCs w:val="28"/>
        </w:rPr>
        <w:t>Pozostałe informacje</w:t>
      </w:r>
    </w:p>
    <w:p w14:paraId="2D50DF95" w14:textId="77777777" w:rsidR="00F04011" w:rsidRDefault="00F04011" w:rsidP="00D85641">
      <w:pPr>
        <w:pStyle w:val="Standard"/>
        <w:spacing w:before="120" w:after="0" w:line="276" w:lineRule="auto"/>
        <w:ind w:left="737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Sprzedaż jest opodatkowana podatkiem od towarów i usług.</w:t>
      </w:r>
    </w:p>
    <w:p w14:paraId="129E1519" w14:textId="77777777" w:rsidR="00F04011" w:rsidRPr="006850DE" w:rsidRDefault="00F04011" w:rsidP="00D85641">
      <w:pPr>
        <w:pStyle w:val="Standard"/>
        <w:spacing w:after="0" w:line="276" w:lineRule="auto"/>
        <w:ind w:left="73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Cena wywołania jest wartością brutto i zawiera podatek VAT w stawce 23%.</w:t>
      </w:r>
    </w:p>
    <w:p w14:paraId="559C1BE0" w14:textId="09382A9B" w:rsidR="00F04011" w:rsidRPr="00853AC4" w:rsidRDefault="00F04011" w:rsidP="00D85641">
      <w:pPr>
        <w:pStyle w:val="western"/>
        <w:spacing w:before="120" w:beforeAutospacing="0" w:after="0" w:line="276" w:lineRule="auto"/>
        <w:ind w:left="737"/>
        <w:rPr>
          <w:rFonts w:ascii="Arial" w:hAnsi="Arial" w:cs="Arial"/>
          <w:bCs/>
        </w:rPr>
      </w:pPr>
      <w:r w:rsidRPr="00853AC4">
        <w:rPr>
          <w:rFonts w:ascii="Arial" w:hAnsi="Arial" w:cs="Arial"/>
          <w:bCs/>
        </w:rPr>
        <w:t>Nabywca obowiązany jest n</w:t>
      </w:r>
      <w:r w:rsidR="00B432DF">
        <w:rPr>
          <w:rFonts w:ascii="Arial" w:hAnsi="Arial" w:cs="Arial"/>
          <w:bCs/>
        </w:rPr>
        <w:t>iezwłocznie</w:t>
      </w:r>
      <w:r w:rsidRPr="00853AC4">
        <w:rPr>
          <w:rFonts w:ascii="Arial" w:hAnsi="Arial" w:cs="Arial"/>
          <w:bCs/>
        </w:rPr>
        <w:t xml:space="preserve"> po udzieleniu mu przybicia uiścić przynajmniej cenę wywołania w gotówce lub bezgotówkowo</w:t>
      </w:r>
      <w:r w:rsidRPr="00853AC4">
        <w:rPr>
          <w:rFonts w:ascii="Arial" w:hAnsi="Arial" w:cs="Arial"/>
          <w:bCs/>
          <w:i/>
          <w:color w:val="2F5496" w:themeColor="accent1" w:themeShade="BF"/>
        </w:rPr>
        <w:t>.</w:t>
      </w:r>
      <w:r w:rsidRPr="00853AC4">
        <w:rPr>
          <w:rFonts w:ascii="Arial" w:hAnsi="Arial" w:cs="Arial"/>
          <w:bCs/>
        </w:rPr>
        <w:t xml:space="preserve">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 </w:t>
      </w:r>
    </w:p>
    <w:p w14:paraId="60E63844" w14:textId="77777777" w:rsidR="00F04011" w:rsidRPr="00853AC4" w:rsidRDefault="00F04011" w:rsidP="00D85641">
      <w:pPr>
        <w:pStyle w:val="western"/>
        <w:spacing w:before="120" w:beforeAutospacing="0" w:after="0" w:line="276" w:lineRule="auto"/>
        <w:ind w:left="737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zastrzega sobie prawo odwołania sprzedaży bez podania przyczyny.</w:t>
      </w:r>
    </w:p>
    <w:p w14:paraId="7B096503" w14:textId="77777777" w:rsidR="00F04011" w:rsidRPr="00853AC4" w:rsidRDefault="00F04011" w:rsidP="00D85641">
      <w:pPr>
        <w:pStyle w:val="western"/>
        <w:spacing w:before="120" w:beforeAutospacing="0" w:after="0" w:line="276" w:lineRule="auto"/>
        <w:ind w:left="737"/>
        <w:rPr>
          <w:rFonts w:ascii="Arial" w:hAnsi="Arial" w:cs="Arial"/>
        </w:rPr>
      </w:pPr>
      <w:r w:rsidRPr="00853AC4">
        <w:rPr>
          <w:rFonts w:ascii="Arial" w:hAnsi="Arial" w:cs="Arial"/>
        </w:rPr>
        <w:t>Naczelnik Urzędu Skarbowego w Pruszczu Gdańskim nie ponosi odpowiedzialności za stan techniczny i wady ukryte sprzedawanych ruchomości.</w:t>
      </w:r>
    </w:p>
    <w:p w14:paraId="32751BE7" w14:textId="77777777" w:rsidR="00F04011" w:rsidRPr="000F4B77" w:rsidRDefault="00F04011" w:rsidP="00D85641">
      <w:pPr>
        <w:pStyle w:val="Standard"/>
        <w:spacing w:before="120" w:after="0" w:line="240" w:lineRule="auto"/>
        <w:ind w:left="737"/>
        <w:jc w:val="both"/>
        <w:rPr>
          <w:rFonts w:ascii="Arial" w:hAnsi="Arial" w:cs="Arial"/>
          <w:bCs/>
          <w:sz w:val="24"/>
          <w:szCs w:val="24"/>
        </w:rPr>
      </w:pPr>
      <w:r w:rsidRPr="000F4B77">
        <w:rPr>
          <w:rFonts w:ascii="Arial" w:hAnsi="Arial" w:cs="Arial"/>
          <w:bCs/>
          <w:sz w:val="24"/>
          <w:szCs w:val="24"/>
        </w:rPr>
        <w:t xml:space="preserve">Szczegółowe informacje można uzyskać </w:t>
      </w:r>
      <w:r w:rsidRPr="006850DE">
        <w:rPr>
          <w:rFonts w:ascii="Arial" w:hAnsi="Arial" w:cs="Arial"/>
          <w:bCs/>
          <w:sz w:val="24"/>
          <w:szCs w:val="24"/>
        </w:rPr>
        <w:t xml:space="preserve">w Dziale Egzekucji </w:t>
      </w:r>
      <w:r w:rsidRPr="000F4B77">
        <w:rPr>
          <w:rFonts w:ascii="Arial" w:hAnsi="Arial" w:cs="Arial"/>
          <w:bCs/>
          <w:sz w:val="24"/>
          <w:szCs w:val="24"/>
        </w:rPr>
        <w:t>Administracyjnej:</w:t>
      </w:r>
    </w:p>
    <w:p w14:paraId="51BC317A" w14:textId="77777777" w:rsidR="00F04011" w:rsidRPr="000F4B77" w:rsidRDefault="00F04011" w:rsidP="00D85641">
      <w:pPr>
        <w:pStyle w:val="HTML-wstpniesformatowany"/>
        <w:tabs>
          <w:tab w:val="clear" w:pos="5496"/>
          <w:tab w:val="left" w:pos="5381"/>
        </w:tabs>
        <w:spacing w:after="0" w:line="240" w:lineRule="auto"/>
        <w:ind w:left="737"/>
        <w:textAlignment w:val="top"/>
        <w:rPr>
          <w:rFonts w:ascii="Arial" w:hAnsi="Arial" w:cs="Arial"/>
          <w:sz w:val="24"/>
          <w:szCs w:val="24"/>
        </w:rPr>
      </w:pPr>
    </w:p>
    <w:p w14:paraId="3BC2F6E1" w14:textId="77777777" w:rsidR="00F04011" w:rsidRPr="006850DE" w:rsidRDefault="00F04011" w:rsidP="00D85641">
      <w:pPr>
        <w:pStyle w:val="TekstpismaKAS"/>
        <w:spacing w:before="0"/>
        <w:ind w:left="737"/>
        <w:rPr>
          <w:rFonts w:ascii="Arial" w:hAnsi="Arial" w:cs="Arial"/>
        </w:rPr>
      </w:pPr>
      <w:r w:rsidRPr="006850DE">
        <w:rPr>
          <w:rFonts w:ascii="Arial" w:hAnsi="Arial" w:cs="Arial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30FEB68C" wp14:editId="36ADF2C6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1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 xml:space="preserve">telefonicznie – pod numerem </w:t>
      </w:r>
      <w:r w:rsidRPr="006850DE">
        <w:rPr>
          <w:rFonts w:ascii="Arial" w:hAnsi="Arial" w:cs="Arial"/>
          <w:bCs/>
        </w:rPr>
        <w:t xml:space="preserve">telefonu: </w:t>
      </w:r>
      <w:r w:rsidRPr="006850DE">
        <w:rPr>
          <w:rFonts w:ascii="Arial" w:hAnsi="Arial" w:cs="Arial"/>
          <w:bCs/>
        </w:rPr>
        <w:br/>
      </w:r>
      <w:r w:rsidRPr="006850DE">
        <w:rPr>
          <w:rFonts w:ascii="Arial" w:hAnsi="Arial" w:cs="Arial"/>
        </w:rPr>
        <w:t>+48 58 773 71 15, 516 245 880</w:t>
      </w:r>
    </w:p>
    <w:p w14:paraId="4185DC3F" w14:textId="77777777" w:rsidR="00F04011" w:rsidRPr="006850DE" w:rsidRDefault="00F04011" w:rsidP="00D85641">
      <w:pPr>
        <w:pStyle w:val="TekstpismaKAS"/>
        <w:ind w:left="737"/>
        <w:rPr>
          <w:rFonts w:ascii="Arial" w:hAnsi="Arial" w:cs="Arial"/>
          <w:lang w:eastAsia="pl-PL"/>
        </w:rPr>
      </w:pPr>
    </w:p>
    <w:p w14:paraId="475F33CE" w14:textId="77777777" w:rsidR="00F04011" w:rsidRPr="006850DE" w:rsidRDefault="00F04011" w:rsidP="00D85641">
      <w:pPr>
        <w:pStyle w:val="TekstpismaKAS"/>
        <w:ind w:left="737"/>
        <w:rPr>
          <w:rFonts w:ascii="Arial" w:hAnsi="Arial" w:cs="Arial"/>
        </w:rPr>
      </w:pPr>
      <w:r w:rsidRPr="006850DE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A476E92" wp14:editId="3169AC4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50DE">
        <w:rPr>
          <w:rFonts w:ascii="Arial" w:hAnsi="Arial" w:cs="Arial"/>
        </w:rPr>
        <w:t>elektronicznie – napisz na adres:</w:t>
      </w:r>
    </w:p>
    <w:p w14:paraId="2A53344A" w14:textId="77777777" w:rsidR="00F04011" w:rsidRPr="006850DE" w:rsidRDefault="00F04011" w:rsidP="00D85641">
      <w:pPr>
        <w:pStyle w:val="TekstpismaKAS"/>
        <w:ind w:left="737"/>
        <w:rPr>
          <w:rFonts w:ascii="Arial" w:hAnsi="Arial" w:cs="Arial"/>
        </w:rPr>
      </w:pPr>
      <w:r w:rsidRPr="006850DE">
        <w:rPr>
          <w:rFonts w:ascii="Arial" w:hAnsi="Arial" w:cs="Arial"/>
        </w:rPr>
        <w:t>jaroslaw.woznicki@mf.gov.pl</w:t>
      </w:r>
    </w:p>
    <w:p w14:paraId="55D40328" w14:textId="03834FED" w:rsidR="00F04011" w:rsidRDefault="00F04011" w:rsidP="00D85641">
      <w:pPr>
        <w:pStyle w:val="Standard"/>
        <w:spacing w:before="120" w:after="0" w:line="240" w:lineRule="auto"/>
        <w:ind w:left="737"/>
        <w:rPr>
          <w:rFonts w:ascii="Arial" w:hAnsi="Arial" w:cs="Arial"/>
          <w:bCs/>
          <w:sz w:val="24"/>
          <w:szCs w:val="24"/>
        </w:rPr>
      </w:pPr>
      <w:r w:rsidRPr="006850DE">
        <w:rPr>
          <w:rFonts w:ascii="Arial" w:hAnsi="Arial" w:cs="Arial"/>
          <w:bCs/>
          <w:sz w:val="24"/>
          <w:szCs w:val="24"/>
        </w:rPr>
        <w:t>oraz na stronie:</w:t>
      </w:r>
      <w:r w:rsidRPr="006850D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6850DE">
          <w:rPr>
            <w:rStyle w:val="Hipercze"/>
            <w:rFonts w:ascii="Arial" w:hAnsi="Arial" w:cs="Arial"/>
            <w:bCs/>
            <w:sz w:val="24"/>
            <w:szCs w:val="24"/>
          </w:rPr>
          <w:t>https://www.pomorskie.kas.gov.pl/urzad-skarbowy-</w:t>
        </w:r>
      </w:hyperlink>
      <w:r w:rsidRPr="006850DE">
        <w:rPr>
          <w:rStyle w:val="Hipercze"/>
          <w:rFonts w:ascii="Arial" w:hAnsi="Arial" w:cs="Arial"/>
          <w:bCs/>
          <w:sz w:val="24"/>
          <w:szCs w:val="24"/>
        </w:rPr>
        <w:t>w-pruszczu-gdanskim</w:t>
      </w:r>
      <w:r w:rsidRPr="006850DE">
        <w:rPr>
          <w:rFonts w:ascii="Arial" w:hAnsi="Arial" w:cs="Arial"/>
          <w:bCs/>
          <w:sz w:val="24"/>
          <w:szCs w:val="24"/>
        </w:rPr>
        <w:t>,</w:t>
      </w:r>
      <w:r w:rsidRPr="006850D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418A05D9" w14:textId="342E83C0" w:rsidR="00F04011" w:rsidRPr="00947A44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 up.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Naczelnik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</w:t>
      </w:r>
    </w:p>
    <w:p w14:paraId="670F3A62" w14:textId="7F6D7C91" w:rsidR="00F04011" w:rsidRPr="00947A44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Urzędu Skarbowego w Pruszczu Gdańskim</w:t>
      </w:r>
    </w:p>
    <w:p w14:paraId="4E3FB8A9" w14:textId="19E49249" w:rsidR="00F04011" w:rsidRPr="009430AC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Kierownik Działu</w:t>
      </w:r>
    </w:p>
    <w:p w14:paraId="7D9C1D48" w14:textId="3A0F4B54" w:rsidR="00F04011" w:rsidRPr="00947A44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Karolina Lewińska</w:t>
      </w:r>
    </w:p>
    <w:p w14:paraId="7F40BBF5" w14:textId="6CB28DFE" w:rsidR="00F04011" w:rsidRPr="000E2D88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                  </w:t>
      </w:r>
      <w:r w:rsidRPr="009430A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 </w:t>
      </w:r>
      <w:r w:rsidRPr="00947A44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  <w:t>/podpisano kwalifikowanym podpisem elektronicznym/</w:t>
      </w:r>
    </w:p>
    <w:p w14:paraId="7177A6BA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1644302C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Kwalifikowany podpis elektroniczny ma skutek prawny równoważny podpisowi własnoręcznemu (art. 25 ust. 2</w:t>
      </w:r>
    </w:p>
    <w:p w14:paraId="50F8D28A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Rozporządzenie Parlamentu Europejskiego i Rady (UE) nr 910/2014 z dnia 23 lipca 2014 r. w sprawie</w:t>
      </w:r>
    </w:p>
    <w:p w14:paraId="74B1C7B4" w14:textId="77777777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identyfikacji elektronicznej i usług zaufania w odniesieniu do transakcji elektronicznych na rynku wewnętrznym</w:t>
      </w:r>
    </w:p>
    <w:p w14:paraId="3F8F936F" w14:textId="4AE33C8E" w:rsidR="00F04011" w:rsidRPr="00D85641" w:rsidRDefault="00F04011" w:rsidP="00D85641">
      <w:pPr>
        <w:shd w:val="clear" w:color="auto" w:fill="FFFFFF"/>
        <w:suppressAutoHyphens w:val="0"/>
        <w:spacing w:after="0" w:line="240" w:lineRule="auto"/>
        <w:ind w:left="737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 w:rsidRPr="00D85641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oraz uchylające dyrektywę 1999/93/WE)</w:t>
      </w:r>
    </w:p>
    <w:p w14:paraId="0217D18F" w14:textId="77777777" w:rsidR="00F04011" w:rsidRPr="000F4B77" w:rsidRDefault="00F04011" w:rsidP="00D85641">
      <w:pPr>
        <w:pStyle w:val="rdtytuKAS"/>
        <w:ind w:left="737"/>
        <w:rPr>
          <w:rFonts w:ascii="Arial" w:hAnsi="Arial" w:cs="Arial"/>
          <w:color w:val="C00000"/>
          <w:lang w:eastAsia="pl-PL"/>
        </w:rPr>
      </w:pPr>
      <w:r w:rsidRPr="000F4B77">
        <w:rPr>
          <w:rFonts w:ascii="Arial" w:hAnsi="Arial" w:cs="Arial"/>
          <w:color w:val="C00000"/>
          <w:lang w:eastAsia="pl-PL"/>
        </w:rPr>
        <w:t xml:space="preserve">Przepisy prawa: </w:t>
      </w:r>
    </w:p>
    <w:p w14:paraId="485E2874" w14:textId="5F42CD7E" w:rsidR="00A61442" w:rsidRPr="00A61442" w:rsidRDefault="00F04011" w:rsidP="00A61442">
      <w:pPr>
        <w:pStyle w:val="TekstpismaKAS"/>
        <w:ind w:left="737"/>
        <w:rPr>
          <w:rFonts w:ascii="Lato" w:hAnsi="Lato"/>
          <w:sz w:val="16"/>
          <w:szCs w:val="16"/>
          <w:lang w:eastAsia="pl-PL"/>
        </w:rPr>
      </w:pPr>
      <w:r w:rsidRPr="00ED154F">
        <w:rPr>
          <w:rFonts w:ascii="Arial" w:hAnsi="Arial" w:cs="Arial"/>
          <w:sz w:val="16"/>
          <w:szCs w:val="16"/>
          <w:lang w:eastAsia="pl-PL"/>
        </w:rPr>
        <w:t>Art. 105 – art. 107 ustawy z dnia 17 czerwca 1966 r. o postępowaniu</w:t>
      </w:r>
      <w:r w:rsidR="00ED154F" w:rsidRPr="00ED154F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ED154F">
        <w:rPr>
          <w:rFonts w:ascii="Arial" w:hAnsi="Arial" w:cs="Arial"/>
          <w:sz w:val="16"/>
          <w:szCs w:val="16"/>
          <w:lang w:eastAsia="pl-PL"/>
        </w:rPr>
        <w:t>egzekucyjnym w administracji (Dz.U. z 2023 r. poz. 2505, z późn</w:t>
      </w:r>
      <w:r w:rsidRPr="00ED154F">
        <w:rPr>
          <w:rFonts w:ascii="Lato" w:hAnsi="Lato"/>
          <w:sz w:val="16"/>
          <w:szCs w:val="16"/>
          <w:lang w:eastAsia="pl-PL"/>
        </w:rPr>
        <w:t>. zm.).</w:t>
      </w:r>
    </w:p>
    <w:sectPr w:rsidR="00A61442" w:rsidRPr="00A61442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7F441" w14:textId="77777777" w:rsidR="00F7089C" w:rsidRDefault="00F7089C">
      <w:pPr>
        <w:spacing w:after="0" w:line="240" w:lineRule="auto"/>
      </w:pPr>
      <w:r>
        <w:separator/>
      </w:r>
    </w:p>
  </w:endnote>
  <w:endnote w:type="continuationSeparator" w:id="0">
    <w:p w14:paraId="118AB079" w14:textId="77777777" w:rsidR="00F7089C" w:rsidRDefault="00F70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;Helvetica Neue;sans-se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F0A50" w14:textId="77777777" w:rsidR="0012609B" w:rsidRDefault="002D3CB9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32E9077E" wp14:editId="30D140D8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4580" cy="31051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E9808E" w14:textId="77777777" w:rsidR="0012609B" w:rsidRDefault="002D3CB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4BC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24BC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FF5B1AF" w14:textId="77777777" w:rsidR="0012609B" w:rsidRDefault="001260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E9077E" id="Pole tekstowe 2" o:spid="_x0000_s1026" style="position:absolute;margin-left:425.25pt;margin-top:0;width:85.4pt;height:24.4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" o:allowincell="f" filled="f" stroked="f">
              <v:textbox>
                <w:txbxContent>
                  <w:p w14:paraId="53E9808E" w14:textId="77777777" w:rsidR="0012609B" w:rsidRDefault="002D3CB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24BC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24BC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FF5B1AF" w14:textId="77777777" w:rsidR="0012609B" w:rsidRDefault="001260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2C18" w14:textId="77777777" w:rsidR="0012609B" w:rsidRDefault="002D3CB9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" behindDoc="1" locked="0" layoutInCell="0" allowOverlap="1" wp14:anchorId="66B170AA" wp14:editId="403C0D90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4535" cy="31051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E086BA" w14:textId="77777777" w:rsidR="0012609B" w:rsidRDefault="002D3CB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4BC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24BC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09D86BA" w14:textId="77777777" w:rsidR="0012609B" w:rsidRDefault="0012609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170AA" id="_x0000_s1027" style="position:absolute;left:0;text-align:left;margin-left:453.6pt;margin-top:0;width:57.05pt;height:24.45pt;z-index:-503316477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" o:allowincell="f" filled="f" stroked="f">
              <v:textbox>
                <w:txbxContent>
                  <w:p w14:paraId="70E086BA" w14:textId="77777777" w:rsidR="0012609B" w:rsidRDefault="002D3CB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24BC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24BC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09D86BA" w14:textId="77777777" w:rsidR="0012609B" w:rsidRDefault="0012609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5AE1250D" wp14:editId="0A57587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</w:t>
    </w:r>
    <w:r>
      <w:rPr>
        <w:rFonts w:cs="Calibri"/>
        <w:color w:val="000000"/>
        <w:lang w:val="en-US"/>
      </w:rPr>
      <w:t xml:space="preserve">-mail: us.pruszcz.gdanski@mf.gov.pl </w:t>
    </w:r>
    <w:r>
      <w:rPr>
        <w:rFonts w:cstheme="minorHAnsi"/>
        <w:color w:val="000000"/>
        <w:lang w:val="en-US"/>
      </w:rPr>
      <w:t>,</w:t>
    </w:r>
    <w:r>
      <w:rPr>
        <w:rFonts w:cs="Calibri"/>
        <w:color w:val="000000"/>
        <w:lang w:val="en-US"/>
      </w:rPr>
      <w:t xml:space="preserve"> ePUAP </w:t>
    </w:r>
    <w:r>
      <w:rPr>
        <w:rFonts w:ascii="Roboto;Helvetica Neue;sans-seri" w:hAnsi="Roboto;Helvetica Neue;sans-seri" w:cs="Calibri"/>
        <w:color w:val="000000"/>
        <w:lang w:val="en-US"/>
      </w:rPr>
      <w:t>/6wb012jfms/SkrytkaESP</w:t>
    </w:r>
    <w:r>
      <w:rPr>
        <w:rFonts w:cs="Calibri"/>
        <w:color w:val="000000"/>
        <w:lang w:val="en-US"/>
      </w:rPr>
      <w:t xml:space="preserve">  </w:t>
    </w:r>
    <w:hyperlink r:id="rId2">
      <w:r>
        <w:rPr>
          <w:rStyle w:val="czeinternetowe"/>
          <w:rFonts w:cs="Calibri"/>
          <w:color w:val="729FCF"/>
          <w:lang w:val="en-US"/>
        </w:rPr>
        <w:t>http://www.pomorskie.kas.gov.pl/urzad-skarbowy-w-</w:t>
      </w:r>
    </w:hyperlink>
    <w:r>
      <w:rPr>
        <w:rFonts w:cs="Calibri"/>
        <w:color w:val="729FCF"/>
        <w:lang w:val="en-US"/>
      </w:rPr>
      <w:t>pruszczu-gdanskim</w:t>
    </w:r>
  </w:p>
  <w:p w14:paraId="413D8A48" w14:textId="77777777" w:rsidR="0012609B" w:rsidRDefault="002D3CB9">
    <w:pPr>
      <w:pStyle w:val="StopkaKAS"/>
      <w:rPr>
        <w:rFonts w:cs="Calibri"/>
      </w:rPr>
    </w:pPr>
    <w:r>
      <w:rPr>
        <w:rFonts w:cs="Calibri"/>
      </w:rPr>
      <w:t>Urząd Skarbowy w Pruszczu Gdańskim, ul. Łukasiewicza 2, 83-000 Pruszcz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69D50" w14:textId="77777777" w:rsidR="00F7089C" w:rsidRDefault="00F7089C">
      <w:pPr>
        <w:spacing w:after="0" w:line="240" w:lineRule="auto"/>
      </w:pPr>
      <w:r>
        <w:separator/>
      </w:r>
    </w:p>
  </w:footnote>
  <w:footnote w:type="continuationSeparator" w:id="0">
    <w:p w14:paraId="75FC038B" w14:textId="77777777" w:rsidR="00F7089C" w:rsidRDefault="00F70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6F7C" w14:textId="77777777" w:rsidR="0012609B" w:rsidRDefault="0012609B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BE"/>
    <w:multiLevelType w:val="multilevel"/>
    <w:tmpl w:val="ADDE9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981EEE"/>
    <w:multiLevelType w:val="multilevel"/>
    <w:tmpl w:val="B216A9EA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ED6900"/>
    <w:multiLevelType w:val="multilevel"/>
    <w:tmpl w:val="C82A6716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9B"/>
    <w:rsid w:val="00051A72"/>
    <w:rsid w:val="000A64ED"/>
    <w:rsid w:val="000D60CC"/>
    <w:rsid w:val="000E2D88"/>
    <w:rsid w:val="000F2BE7"/>
    <w:rsid w:val="0011474B"/>
    <w:rsid w:val="0012609B"/>
    <w:rsid w:val="00133934"/>
    <w:rsid w:val="00152DB6"/>
    <w:rsid w:val="00185429"/>
    <w:rsid w:val="0019704C"/>
    <w:rsid w:val="001D0505"/>
    <w:rsid w:val="0024314A"/>
    <w:rsid w:val="00273467"/>
    <w:rsid w:val="002D3CB9"/>
    <w:rsid w:val="00351345"/>
    <w:rsid w:val="00376F08"/>
    <w:rsid w:val="00385B0A"/>
    <w:rsid w:val="003E0514"/>
    <w:rsid w:val="00461D57"/>
    <w:rsid w:val="00464D86"/>
    <w:rsid w:val="004842A2"/>
    <w:rsid w:val="00497AEA"/>
    <w:rsid w:val="004C6A0D"/>
    <w:rsid w:val="004D766E"/>
    <w:rsid w:val="00566A99"/>
    <w:rsid w:val="005A08DA"/>
    <w:rsid w:val="005E471C"/>
    <w:rsid w:val="00630FA6"/>
    <w:rsid w:val="006A261B"/>
    <w:rsid w:val="006C4C09"/>
    <w:rsid w:val="00732945"/>
    <w:rsid w:val="00791943"/>
    <w:rsid w:val="007B6EF0"/>
    <w:rsid w:val="00830F3F"/>
    <w:rsid w:val="00845C6A"/>
    <w:rsid w:val="00854381"/>
    <w:rsid w:val="00927A48"/>
    <w:rsid w:val="00927C04"/>
    <w:rsid w:val="009A1CE4"/>
    <w:rsid w:val="009D3779"/>
    <w:rsid w:val="00A17631"/>
    <w:rsid w:val="00A52E2A"/>
    <w:rsid w:val="00A61442"/>
    <w:rsid w:val="00AF73D0"/>
    <w:rsid w:val="00B103F6"/>
    <w:rsid w:val="00B432DF"/>
    <w:rsid w:val="00B533AA"/>
    <w:rsid w:val="00B57791"/>
    <w:rsid w:val="00BC26AB"/>
    <w:rsid w:val="00C019A8"/>
    <w:rsid w:val="00C60520"/>
    <w:rsid w:val="00CB2BCE"/>
    <w:rsid w:val="00D85641"/>
    <w:rsid w:val="00D879EC"/>
    <w:rsid w:val="00DB3878"/>
    <w:rsid w:val="00DC5D6B"/>
    <w:rsid w:val="00DF6E0C"/>
    <w:rsid w:val="00E24BC5"/>
    <w:rsid w:val="00E3173B"/>
    <w:rsid w:val="00E40351"/>
    <w:rsid w:val="00E509CE"/>
    <w:rsid w:val="00E626EB"/>
    <w:rsid w:val="00E677EA"/>
    <w:rsid w:val="00E95DB4"/>
    <w:rsid w:val="00EA0F59"/>
    <w:rsid w:val="00ED154F"/>
    <w:rsid w:val="00F04011"/>
    <w:rsid w:val="00F500E9"/>
    <w:rsid w:val="00F7089C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35CC2"/>
  <w15:docId w15:val="{D84FCF83-51DC-4925-B388-FB8786A5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czniki">
    <w:name w:val="Załączniki"/>
    <w:qFormat/>
    <w:pPr>
      <w:suppressLineNumbers/>
    </w:p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879EC"/>
    <w:rPr>
      <w:color w:val="0563C1" w:themeColor="hyperlink"/>
      <w:u w:val="single"/>
    </w:rPr>
  </w:style>
  <w:style w:type="paragraph" w:customStyle="1" w:styleId="western">
    <w:name w:val="western"/>
    <w:basedOn w:val="Normalny"/>
    <w:qFormat/>
    <w:rsid w:val="00F04011"/>
    <w:pPr>
      <w:suppressAutoHyphens w:val="0"/>
      <w:spacing w:before="100" w:beforeAutospacing="1" w:after="119" w:line="240" w:lineRule="auto"/>
    </w:pPr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Pruszczu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2025-03-24T16:17:00Z</cp:lastPrinted>
  <dcterms:created xsi:type="dcterms:W3CDTF">2025-03-25T10:52:00Z</dcterms:created>
  <dcterms:modified xsi:type="dcterms:W3CDTF">2025-03-25T10:52:00Z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