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07" w:rsidRDefault="006039D1">
      <w:pPr>
        <w:spacing w:before="60" w:after="240" w:line="240" w:lineRule="auto"/>
        <w:ind w:left="1418"/>
        <w:contextualSpacing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caps/>
          <w:sz w:val="24"/>
          <w:szCs w:val="24"/>
        </w:rPr>
        <w:t>Nac</w:t>
      </w:r>
      <w:r>
        <w:rPr>
          <w:noProof/>
          <w:lang w:eastAsia="pl-PL"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-149225</wp:posOffset>
            </wp:positionV>
            <wp:extent cx="669290" cy="756285"/>
            <wp:effectExtent l="0" t="0" r="0" b="0"/>
            <wp:wrapNone/>
            <wp:docPr id="1" name="Obraz 1" descr="Monochromatyczne godło Polski&#10;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&#10;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b/>
          <w:caps/>
          <w:sz w:val="24"/>
          <w:szCs w:val="24"/>
        </w:rPr>
        <w:t>zelnik</w:t>
      </w:r>
    </w:p>
    <w:p w:rsidR="00C41007" w:rsidRDefault="006039D1">
      <w:pPr>
        <w:spacing w:after="240" w:line="240" w:lineRule="auto"/>
        <w:ind w:left="1418"/>
        <w:contextualSpacing/>
        <w:rPr>
          <w:rFonts w:ascii="Calibri" w:hAnsi="Calibri"/>
          <w:sz w:val="24"/>
          <w:szCs w:val="24"/>
        </w:rPr>
      </w:pPr>
      <w:r>
        <w:rPr>
          <w:rFonts w:cstheme="minorHAnsi"/>
          <w:b/>
          <w:caps/>
          <w:sz w:val="24"/>
          <w:szCs w:val="24"/>
        </w:rPr>
        <w:t>Urzędu skarbowego</w:t>
      </w:r>
    </w:p>
    <w:p w:rsidR="00C41007" w:rsidRDefault="006039D1">
      <w:pPr>
        <w:spacing w:after="240" w:line="240" w:lineRule="auto"/>
        <w:ind w:left="1418"/>
        <w:contextualSpacing/>
        <w:rPr>
          <w:rFonts w:ascii="Calibri" w:hAnsi="Calibri"/>
          <w:sz w:val="24"/>
          <w:szCs w:val="24"/>
        </w:rPr>
      </w:pPr>
      <w:r>
        <w:rPr>
          <w:rFonts w:cstheme="minorHAnsi"/>
          <w:b/>
          <w:caps/>
          <w:sz w:val="24"/>
          <w:szCs w:val="24"/>
        </w:rPr>
        <w:t>w SŁUPSKU</w:t>
      </w:r>
    </w:p>
    <w:p w:rsidR="00C41007" w:rsidRDefault="006039D1">
      <w:pPr>
        <w:spacing w:after="0"/>
        <w:contextualSpacing/>
        <w:jc w:val="center"/>
        <w:rPr>
          <w:rFonts w:ascii="Calibri" w:hAnsi="Calibri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66040" distL="121920" distR="120015" simplePos="0" relativeHeight="9" behindDoc="0" locked="0" layoutInCell="0" allowOverlap="0" wp14:anchorId="3E0D96D5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085" cy="0"/>
                <wp:effectExtent l="635" t="6985" r="0" b="6985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B331D" id="Łącznik prosty 2" o:spid="_x0000_s1026" alt="linia rozdzielająca" style="position:absolute;z-index:9;visibility:visible;mso-wrap-style:square;mso-wrap-distance-left:9.6pt;mso-wrap-distance-top:0;mso-wrap-distance-right:9.45pt;mso-wrap-distance-bottom:5.2pt;mso-position-horizontal:absolute;mso-position-horizontal-relative:text;mso-position-vertical:absolute;mso-position-vertical-relative:text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C41007" w:rsidRDefault="00C41007">
      <w:pPr>
        <w:spacing w:after="0"/>
        <w:contextualSpacing/>
      </w:pPr>
    </w:p>
    <w:p w:rsidR="00C41007" w:rsidRDefault="006039D1">
      <w:pPr>
        <w:spacing w:after="0"/>
        <w:contextualSpacing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Słupsk, 19 marca  2025 roku</w:t>
      </w:r>
    </w:p>
    <w:p w:rsidR="00C41007" w:rsidRDefault="006039D1">
      <w:pPr>
        <w:pStyle w:val="TytupismaKAS"/>
        <w:jc w:val="center"/>
        <w:rPr>
          <w:color w:val="000000"/>
        </w:rPr>
      </w:pPr>
      <w:r>
        <w:rPr>
          <w:color w:val="000000"/>
          <w:sz w:val="24"/>
          <w:szCs w:val="24"/>
        </w:rPr>
        <w:t>OBWIESZCZENIE O I LICYTACJI NIERUCHOMOŚCI</w:t>
      </w:r>
    </w:p>
    <w:p w:rsidR="00C41007" w:rsidRDefault="006039D1">
      <w:pPr>
        <w:pStyle w:val="Standard"/>
        <w:spacing w:before="288" w:after="0" w:line="240" w:lineRule="auto"/>
        <w:rPr>
          <w:color w:val="000000"/>
        </w:rPr>
      </w:pPr>
      <w:r>
        <w:rPr>
          <w:bCs/>
          <w:color w:val="000000"/>
          <w:sz w:val="24"/>
          <w:szCs w:val="24"/>
        </w:rPr>
        <w:t>Szanowni Państwo,</w:t>
      </w:r>
    </w:p>
    <w:p w:rsidR="00C41007" w:rsidRDefault="006039D1">
      <w:pPr>
        <w:pStyle w:val="Standard"/>
        <w:spacing w:before="288" w:after="0" w:line="276" w:lineRule="auto"/>
        <w:rPr>
          <w:color w:val="000000"/>
        </w:rPr>
      </w:pPr>
      <w:r>
        <w:rPr>
          <w:bCs/>
          <w:color w:val="000000"/>
          <w:sz w:val="24"/>
          <w:szCs w:val="24"/>
        </w:rPr>
        <w:t>informuję o sprzedaży w drodze licytacji publicznej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eastAsia="Cambria" w:cs="Times New Roman"/>
          <w:color w:val="000000"/>
          <w:sz w:val="24"/>
          <w:szCs w:val="24"/>
        </w:rPr>
        <w:t xml:space="preserve"> </w:t>
      </w:r>
      <w:r>
        <w:rPr>
          <w:rFonts w:eastAsia="Cambria" w:cs="Times New Roman"/>
          <w:color w:val="000000"/>
          <w:kern w:val="2"/>
          <w:sz w:val="24"/>
          <w:szCs w:val="24"/>
          <w:lang w:eastAsia="zh-CN"/>
        </w:rPr>
        <w:t xml:space="preserve">nieruchomości gruntowej, niezabudowanej  – działki ewidencyjne nr 183/22, 183/23, 183/24 i 183/29, położonej w Machowinie, gmina Ustka, </w:t>
      </w:r>
      <w:r>
        <w:rPr>
          <w:rFonts w:eastAsia="Cambria" w:cs="Arial Narrow"/>
          <w:color w:val="000000"/>
          <w:kern w:val="2"/>
          <w:sz w:val="24"/>
          <w:szCs w:val="24"/>
          <w:lang w:eastAsia="zh-CN"/>
        </w:rPr>
        <w:t xml:space="preserve"> o łącznej  powierzchni 0,4019 Ha.</w:t>
      </w:r>
      <w:r>
        <w:rPr>
          <w:rFonts w:eastAsia="Cambria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r>
        <w:rPr>
          <w:rFonts w:eastAsia="Cambria" w:cs="Arial Narrow"/>
          <w:color w:val="000000"/>
          <w:kern w:val="2"/>
          <w:sz w:val="24"/>
          <w:szCs w:val="24"/>
          <w:lang w:eastAsia="zh-CN"/>
        </w:rPr>
        <w:t>Dla nieruchomości prowadzona jest księga wieczysta KW nr</w:t>
      </w:r>
      <w:r>
        <w:rPr>
          <w:rFonts w:eastAsia="Cambria" w:cs="Arial Narrow"/>
          <w:b/>
          <w:bCs/>
          <w:color w:val="000000"/>
          <w:kern w:val="2"/>
          <w:sz w:val="24"/>
          <w:szCs w:val="24"/>
          <w:lang w:eastAsia="zh-CN"/>
        </w:rPr>
        <w:t xml:space="preserve"> SL1S/00106894/5, </w:t>
      </w:r>
      <w:r>
        <w:rPr>
          <w:rFonts w:eastAsia="Cambria" w:cs="Arial Narrow"/>
          <w:color w:val="000000"/>
          <w:kern w:val="2"/>
          <w:sz w:val="24"/>
          <w:szCs w:val="24"/>
          <w:lang w:eastAsia="zh-CN"/>
        </w:rPr>
        <w:t xml:space="preserve">należącej </w:t>
      </w:r>
      <w:r>
        <w:rPr>
          <w:rFonts w:eastAsia="Cambria" w:cs="Arial Narrow"/>
          <w:color w:val="000000"/>
          <w:kern w:val="2"/>
          <w:sz w:val="24"/>
          <w:szCs w:val="24"/>
          <w:lang w:eastAsia="zh-CN"/>
        </w:rPr>
        <w:t xml:space="preserve">do Pani Sylvia </w:t>
      </w:r>
      <w:proofErr w:type="spellStart"/>
      <w:r>
        <w:rPr>
          <w:rFonts w:eastAsia="Cambria" w:cs="Arial Narrow"/>
          <w:color w:val="000000"/>
          <w:kern w:val="2"/>
          <w:sz w:val="24"/>
          <w:szCs w:val="24"/>
          <w:lang w:eastAsia="zh-CN"/>
        </w:rPr>
        <w:t>Zabek</w:t>
      </w:r>
      <w:proofErr w:type="spellEnd"/>
      <w:r>
        <w:rPr>
          <w:rFonts w:eastAsia="Cambria" w:cs="Arial Narrow"/>
          <w:color w:val="000000"/>
          <w:kern w:val="2"/>
          <w:sz w:val="24"/>
          <w:szCs w:val="24"/>
          <w:lang w:eastAsia="zh-CN"/>
        </w:rPr>
        <w:t>.</w:t>
      </w:r>
    </w:p>
    <w:p w:rsidR="00C41007" w:rsidRDefault="006039D1">
      <w:pPr>
        <w:spacing w:before="240" w:after="240"/>
      </w:pPr>
      <w:r>
        <w:rPr>
          <w:rStyle w:val="Nagwek2Znak"/>
          <w:color w:val="000000"/>
          <w:sz w:val="24"/>
          <w:szCs w:val="24"/>
        </w:rPr>
        <w:t>Termin</w:t>
      </w:r>
      <w:r>
        <w:rPr>
          <w:rStyle w:val="Nagwek2Znak"/>
          <w:color w:val="000000"/>
          <w:sz w:val="24"/>
          <w:szCs w:val="24"/>
        </w:rPr>
        <w:tab/>
      </w:r>
      <w:r>
        <w:rPr>
          <w:rStyle w:val="Nagwek2Znak"/>
          <w:color w:val="000000"/>
          <w:sz w:val="24"/>
          <w:szCs w:val="24"/>
        </w:rPr>
        <w:tab/>
        <w:t xml:space="preserve">   </w:t>
      </w:r>
      <w:r>
        <w:rPr>
          <w:rStyle w:val="Nagwek2Znak"/>
          <w:b w:val="0"/>
          <w:color w:val="000000"/>
          <w:sz w:val="24"/>
          <w:szCs w:val="24"/>
        </w:rPr>
        <w:t xml:space="preserve"> 25.04.</w:t>
      </w:r>
      <w:r>
        <w:rPr>
          <w:rStyle w:val="Nagwek2Znak"/>
          <w:b w:val="0"/>
          <w:color w:val="000000"/>
          <w:sz w:val="24"/>
          <w:szCs w:val="24"/>
        </w:rPr>
        <w:t>2025 r.,</w:t>
      </w:r>
      <w:r>
        <w:rPr>
          <w:rStyle w:val="Nagwek2Znak"/>
          <w:b w:val="0"/>
          <w:color w:val="000000"/>
          <w:sz w:val="24"/>
          <w:szCs w:val="24"/>
        </w:rPr>
        <w:t xml:space="preserve"> godz. 11.00</w:t>
      </w:r>
    </w:p>
    <w:p w:rsidR="00C41007" w:rsidRDefault="006039D1">
      <w:pPr>
        <w:spacing w:before="240" w:after="240"/>
        <w:ind w:left="1418" w:hanging="1418"/>
      </w:pPr>
      <w:r>
        <w:rPr>
          <w:rStyle w:val="Nagwek2Znak"/>
          <w:color w:val="000000"/>
          <w:sz w:val="24"/>
          <w:szCs w:val="24"/>
        </w:rPr>
        <w:t xml:space="preserve">Miejsce            </w:t>
      </w:r>
      <w:r>
        <w:rPr>
          <w:rStyle w:val="Nagwek2Znak"/>
          <w:b w:val="0"/>
          <w:color w:val="000000"/>
          <w:sz w:val="24"/>
          <w:szCs w:val="24"/>
        </w:rPr>
        <w:t>Dział</w:t>
      </w:r>
      <w:r>
        <w:rPr>
          <w:rFonts w:cs="Calibri"/>
          <w:color w:val="000000"/>
          <w:sz w:val="24"/>
          <w:szCs w:val="24"/>
        </w:rPr>
        <w:t xml:space="preserve"> Egzekucji Administracyjnej w Urzędzie Skarbowym w Słupsku                     przy ul. Szczecińskiej 59, wysoki budynek, pokój nr 030</w:t>
      </w:r>
    </w:p>
    <w:p w:rsidR="00C41007" w:rsidRDefault="006039D1">
      <w:pPr>
        <w:pStyle w:val="NormalnyWeb"/>
        <w:spacing w:before="113" w:line="276" w:lineRule="auto"/>
        <w:rPr>
          <w:color w:val="000000"/>
        </w:rPr>
      </w:pPr>
      <w:r>
        <w:rPr>
          <w:rFonts w:ascii="Calibri" w:hAnsi="Calibri"/>
          <w:b/>
          <w:bCs/>
          <w:color w:val="000000"/>
        </w:rPr>
        <w:t xml:space="preserve">Wartość szacunkowa nieruchomości </w:t>
      </w:r>
      <w:r>
        <w:rPr>
          <w:rFonts w:ascii="Calibri" w:hAnsi="Calibri"/>
          <w:color w:val="000000"/>
        </w:rPr>
        <w:t xml:space="preserve"> 18</w:t>
      </w:r>
      <w:r>
        <w:rPr>
          <w:rFonts w:ascii="Calibri" w:hAnsi="Calibri"/>
          <w:color w:val="000000"/>
        </w:rPr>
        <w:t>2</w:t>
      </w:r>
      <w:r>
        <w:rPr>
          <w:rFonts w:ascii="Calibri" w:hAnsi="Calibri" w:cs="Calibri"/>
          <w:bCs/>
          <w:color w:val="000000"/>
        </w:rPr>
        <w:t xml:space="preserve">.000,00 zł  </w:t>
      </w:r>
    </w:p>
    <w:p w:rsidR="00C41007" w:rsidRDefault="006039D1">
      <w:pPr>
        <w:pStyle w:val="Tekstpodstawowy"/>
        <w:spacing w:line="23" w:lineRule="atLeast"/>
      </w:pPr>
      <w:r>
        <w:rPr>
          <w:rStyle w:val="Nagwek2Znak"/>
          <w:color w:val="000000"/>
          <w:sz w:val="24"/>
          <w:szCs w:val="24"/>
        </w:rPr>
        <w:t xml:space="preserve">Cena wywołania   </w:t>
      </w:r>
      <w:r>
        <w:rPr>
          <w:rStyle w:val="Nagwek2Znak"/>
          <w:b w:val="0"/>
          <w:color w:val="000000"/>
          <w:sz w:val="24"/>
          <w:szCs w:val="24"/>
        </w:rPr>
        <w:t xml:space="preserve">136.500,00 zł  </w:t>
      </w:r>
    </w:p>
    <w:p w:rsidR="00C41007" w:rsidRDefault="006039D1">
      <w:pPr>
        <w:pStyle w:val="Tekstpodstawowy"/>
        <w:spacing w:line="23" w:lineRule="atLeast"/>
      </w:pPr>
      <w:r>
        <w:rPr>
          <w:rStyle w:val="Nagwek2Znak"/>
          <w:color w:val="000000"/>
          <w:sz w:val="24"/>
          <w:szCs w:val="24"/>
        </w:rPr>
        <w:t xml:space="preserve">Wadium   </w:t>
      </w:r>
      <w:r>
        <w:rPr>
          <w:rStyle w:val="Nagwek2Znak"/>
          <w:rFonts w:cs="Calibri"/>
          <w:b w:val="0"/>
          <w:color w:val="000000"/>
          <w:sz w:val="24"/>
          <w:szCs w:val="24"/>
          <w:lang w:val="fr-FR"/>
        </w:rPr>
        <w:t>18.200,00 zł</w:t>
      </w:r>
    </w:p>
    <w:p w:rsidR="00C41007" w:rsidRDefault="006039D1">
      <w:pPr>
        <w:pStyle w:val="Standard"/>
        <w:spacing w:after="0" w:line="276" w:lineRule="auto"/>
        <w:rPr>
          <w:color w:val="000000"/>
        </w:rPr>
      </w:pPr>
      <w:r>
        <w:rPr>
          <w:bCs/>
          <w:color w:val="000000"/>
          <w:sz w:val="24"/>
          <w:szCs w:val="24"/>
        </w:rPr>
        <w:t xml:space="preserve">Warunkiem przystąpienia do licytacji nieruchomości jest wpłata wadium. 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</w:p>
    <w:p w:rsidR="00C41007" w:rsidRDefault="006039D1">
      <w:pPr>
        <w:pStyle w:val="TekstpismaKAS"/>
        <w:spacing w:before="0"/>
        <w:rPr>
          <w:color w:val="000000"/>
        </w:rPr>
      </w:pPr>
      <w:r>
        <w:rPr>
          <w:rFonts w:eastAsia="Times New Roman"/>
          <w:color w:val="000000"/>
          <w:lang w:eastAsia="pl-PL"/>
        </w:rPr>
        <w:t xml:space="preserve">Wadium proszę </w:t>
      </w:r>
      <w:r>
        <w:rPr>
          <w:color w:val="000000"/>
          <w:lang w:eastAsia="pl-PL"/>
        </w:rPr>
        <w:t>wpłacić na rachunek bankowy</w:t>
      </w:r>
      <w:r>
        <w:rPr>
          <w:rFonts w:eastAsia="Times New Roman"/>
          <w:color w:val="000000"/>
          <w:lang w:eastAsia="pl-PL"/>
        </w:rPr>
        <w:t xml:space="preserve"> nr </w:t>
      </w:r>
      <w:r>
        <w:rPr>
          <w:rFonts w:eastAsia="Times New Roman"/>
          <w:color w:val="000000"/>
          <w:lang w:eastAsia="pl-PL"/>
        </w:rPr>
        <w:t>98 1010 1140 0030 5613 9120 0000</w:t>
      </w:r>
      <w:r>
        <w:rPr>
          <w:rFonts w:eastAsia="Times New Roman"/>
          <w:color w:val="000000"/>
          <w:lang w:eastAsia="pl-PL"/>
        </w:rPr>
        <w:t xml:space="preserve">.                    W treści </w:t>
      </w:r>
      <w:r>
        <w:rPr>
          <w:rFonts w:eastAsia="Times New Roman"/>
          <w:color w:val="000000"/>
          <w:lang w:eastAsia="pl-PL"/>
        </w:rPr>
        <w:t>przelewu proszę zamieścić ‘’</w:t>
      </w:r>
      <w:r>
        <w:rPr>
          <w:rFonts w:eastAsiaTheme="majorEastAsia" w:cs="Calibri"/>
          <w:color w:val="000000"/>
          <w:lang w:val="fr-FR"/>
        </w:rPr>
        <w:t xml:space="preserve">wadium – </w:t>
      </w:r>
      <w:r>
        <w:rPr>
          <w:rFonts w:eastAsia="Cambria" w:cs="Arial Narrow"/>
          <w:color w:val="000000"/>
          <w:kern w:val="2"/>
          <w:lang w:eastAsia="zh-CN"/>
        </w:rPr>
        <w:t xml:space="preserve">SL1S/00106894/5 </w:t>
      </w:r>
      <w:r>
        <w:rPr>
          <w:rFonts w:eastAsiaTheme="majorEastAsia" w:cs="Calibri"/>
          <w:color w:val="000000"/>
          <w:lang w:val="fr-FR"/>
        </w:rPr>
        <w:t>’’</w:t>
      </w:r>
      <w:r>
        <w:rPr>
          <w:rFonts w:eastAsia="Times New Roman"/>
          <w:color w:val="000000"/>
          <w:lang w:eastAsia="pl-PL"/>
        </w:rPr>
        <w:t>.</w:t>
      </w:r>
    </w:p>
    <w:p w:rsidR="00C41007" w:rsidRDefault="006039D1">
      <w:pPr>
        <w:pStyle w:val="TekstpismaKAS"/>
        <w:rPr>
          <w:color w:val="000000"/>
        </w:rPr>
      </w:pPr>
      <w:r>
        <w:rPr>
          <w:color w:val="000000"/>
          <w:lang w:eastAsia="pl-PL"/>
        </w:rPr>
        <w:t>Wadium uznam za złożone, jeżeli wpłata zostanie uznana na naszym rachunku najpóźniej w dniu poprzedzającym dzień licytacji.</w:t>
      </w:r>
    </w:p>
    <w:p w:rsidR="00C41007" w:rsidRDefault="006039D1">
      <w:pPr>
        <w:pStyle w:val="TekstpismaKAS"/>
        <w:rPr>
          <w:color w:val="000000"/>
        </w:rPr>
      </w:pPr>
      <w:r>
        <w:rPr>
          <w:color w:val="000000"/>
          <w:u w:val="single"/>
          <w:lang w:eastAsia="zh-CN"/>
        </w:rPr>
        <w:t xml:space="preserve">Zatrzymam wadium złożone przez licytanta, któremu udzielimy przybicia. </w:t>
      </w:r>
    </w:p>
    <w:p w:rsidR="00C41007" w:rsidRDefault="006039D1">
      <w:pPr>
        <w:pStyle w:val="TekstpismaKAS"/>
        <w:rPr>
          <w:color w:val="000000"/>
        </w:rPr>
      </w:pPr>
      <w:r>
        <w:rPr>
          <w:color w:val="000000"/>
          <w:lang w:eastAsia="zh-CN"/>
        </w:rPr>
        <w:t xml:space="preserve">Pozostałym licytantom zwrócę wadium nie później niż w terminie 7 dni roboczych od dnia licytacji. </w:t>
      </w:r>
    </w:p>
    <w:p w:rsidR="00C41007" w:rsidRDefault="006039D1">
      <w:pPr>
        <w:pStyle w:val="Standard"/>
        <w:spacing w:before="120" w:after="0" w:line="240" w:lineRule="auto"/>
        <w:rPr>
          <w:color w:val="000000"/>
        </w:rPr>
      </w:pPr>
      <w:r>
        <w:rPr>
          <w:b/>
          <w:bCs/>
          <w:color w:val="000000"/>
          <w:sz w:val="24"/>
          <w:szCs w:val="24"/>
        </w:rPr>
        <w:t>Termin i miejsce oglądania nieruchomości</w:t>
      </w:r>
    </w:p>
    <w:p w:rsidR="00C41007" w:rsidRDefault="006039D1">
      <w:pPr>
        <w:pStyle w:val="TekstpismaKAS"/>
        <w:spacing w:line="23" w:lineRule="atLeast"/>
        <w:rPr>
          <w:color w:val="000000"/>
        </w:rPr>
      </w:pPr>
      <w:r>
        <w:rPr>
          <w:bCs/>
          <w:color w:val="000000"/>
          <w:lang w:eastAsia="pl-PL"/>
        </w:rPr>
        <w:t>W ciągu 14 dni przed dniem licytacji można oglądać nieruchomość, po uprzednim uzgodnieniu telefonicznym</w:t>
      </w:r>
      <w:r>
        <w:rPr>
          <w:rFonts w:cs="Calibri"/>
          <w:color w:val="000000"/>
        </w:rPr>
        <w:t xml:space="preserve"> pod numerem 59 8447392</w:t>
      </w:r>
      <w:r>
        <w:rPr>
          <w:color w:val="000000"/>
        </w:rPr>
        <w:t xml:space="preserve">. W tym samym czasie mogą Państwo przeglądać akta postępowania egzekucyjnego bezpośrednio związane z nieruchomością (protokół opisu i oszacowania wraz z operatem szacunkowym) w siedzibie </w:t>
      </w:r>
      <w:r>
        <w:rPr>
          <w:rFonts w:cs="Calibri"/>
          <w:color w:val="000000"/>
        </w:rPr>
        <w:t>Urzędu Skarbowego w Słupsku w Dziale Egzekucji</w:t>
      </w:r>
      <w:r>
        <w:rPr>
          <w:rFonts w:cs="Calibri"/>
          <w:color w:val="000000"/>
        </w:rPr>
        <w:t xml:space="preserve"> Administracyjnej , ul. Szczecińska 59 – pokój nr 030</w:t>
      </w:r>
      <w:r>
        <w:rPr>
          <w:color w:val="000000"/>
        </w:rPr>
        <w:t>, w dni robocze w godz. od 10</w:t>
      </w:r>
      <w:r>
        <w:rPr>
          <w:color w:val="000000"/>
          <w:vertAlign w:val="superscript"/>
        </w:rPr>
        <w:t>00</w:t>
      </w:r>
      <w:r>
        <w:rPr>
          <w:color w:val="000000"/>
        </w:rPr>
        <w:t xml:space="preserve"> do 13</w:t>
      </w:r>
      <w:r>
        <w:rPr>
          <w:color w:val="000000"/>
          <w:vertAlign w:val="superscript"/>
        </w:rPr>
        <w:t>00</w:t>
      </w:r>
      <w:r>
        <w:rPr>
          <w:color w:val="000000"/>
        </w:rPr>
        <w:t>.</w:t>
      </w:r>
    </w:p>
    <w:p w:rsidR="00C41007" w:rsidRDefault="006039D1">
      <w:pPr>
        <w:pStyle w:val="Standard"/>
        <w:tabs>
          <w:tab w:val="left" w:pos="3465"/>
        </w:tabs>
        <w:spacing w:after="0" w:line="240" w:lineRule="auto"/>
        <w:rPr>
          <w:color w:val="000000"/>
        </w:rPr>
      </w:pPr>
      <w:r>
        <w:rPr>
          <w:b/>
          <w:bCs/>
          <w:color w:val="000000"/>
          <w:sz w:val="24"/>
          <w:szCs w:val="24"/>
        </w:rPr>
        <w:tab/>
      </w:r>
    </w:p>
    <w:p w:rsidR="00C41007" w:rsidRDefault="006039D1">
      <w:pPr>
        <w:pStyle w:val="Standard"/>
        <w:tabs>
          <w:tab w:val="left" w:pos="3465"/>
        </w:tabs>
        <w:spacing w:after="0" w:line="240" w:lineRule="auto"/>
        <w:rPr>
          <w:color w:val="000000"/>
        </w:rPr>
      </w:pPr>
      <w:r>
        <w:rPr>
          <w:b/>
          <w:bCs/>
          <w:color w:val="000000"/>
          <w:sz w:val="24"/>
          <w:szCs w:val="24"/>
        </w:rPr>
        <w:t>Pozostałe informacje</w:t>
      </w:r>
    </w:p>
    <w:p w:rsidR="00C41007" w:rsidRDefault="006039D1">
      <w:pPr>
        <w:pStyle w:val="Standard"/>
        <w:spacing w:before="120" w:after="0" w:line="276" w:lineRule="auto"/>
        <w:rPr>
          <w:color w:val="000000"/>
        </w:rPr>
      </w:pPr>
      <w:r>
        <w:rPr>
          <w:bCs/>
          <w:color w:val="000000"/>
          <w:sz w:val="24"/>
          <w:szCs w:val="24"/>
        </w:rPr>
        <w:t xml:space="preserve">Sprzedaż </w:t>
      </w:r>
      <w:r>
        <w:rPr>
          <w:bCs/>
          <w:color w:val="000000"/>
          <w:sz w:val="24"/>
          <w:szCs w:val="24"/>
        </w:rPr>
        <w:t xml:space="preserve"> jest</w:t>
      </w:r>
      <w:r>
        <w:rPr>
          <w:bCs/>
          <w:color w:val="000000"/>
          <w:sz w:val="24"/>
          <w:szCs w:val="24"/>
        </w:rPr>
        <w:t xml:space="preserve"> opodatkowana podatkiem od towarów i usług. </w:t>
      </w:r>
    </w:p>
    <w:p w:rsidR="00C41007" w:rsidRDefault="006039D1">
      <w:pPr>
        <w:pStyle w:val="Standard"/>
        <w:spacing w:before="120" w:after="0"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Sprzedaż nie jest opodatkowana podatkiem od czynności cywilnoprawnych.</w:t>
      </w:r>
    </w:p>
    <w:p w:rsidR="00C41007" w:rsidRDefault="006039D1">
      <w:pPr>
        <w:pStyle w:val="Standard"/>
        <w:spacing w:before="120" w:after="0" w:line="276" w:lineRule="auto"/>
        <w:rPr>
          <w:color w:val="000000"/>
        </w:rPr>
      </w:pPr>
      <w:r>
        <w:rPr>
          <w:color w:val="000000"/>
          <w:sz w:val="24"/>
          <w:szCs w:val="24"/>
        </w:rPr>
        <w:lastRenderedPageBreak/>
        <w:t>Prawa osó</w:t>
      </w:r>
      <w:r>
        <w:rPr>
          <w:color w:val="000000"/>
          <w:sz w:val="24"/>
          <w:szCs w:val="24"/>
        </w:rPr>
        <w:t>b trzecich nie będą przeszkodą do licytacji i przyznania nabywcy własności nieruchomości bez zastrzeżeń, jeżeli osoby te nie wystąpiły wcześniej o wyłączenie nieruchomości lub jej przynależności spod egzekucji.</w:t>
      </w:r>
    </w:p>
    <w:p w:rsidR="00C41007" w:rsidRDefault="006039D1">
      <w:pPr>
        <w:pStyle w:val="Standard"/>
        <w:spacing w:before="120" w:after="0" w:line="276" w:lineRule="auto"/>
        <w:rPr>
          <w:color w:val="000000"/>
        </w:rPr>
      </w:pPr>
      <w:r>
        <w:rPr>
          <w:color w:val="000000"/>
          <w:sz w:val="24"/>
          <w:szCs w:val="24"/>
        </w:rPr>
        <w:t>Użytkowanie, służebności i prawa dożywotnika,</w:t>
      </w:r>
      <w:r>
        <w:rPr>
          <w:color w:val="000000"/>
          <w:sz w:val="24"/>
          <w:szCs w:val="24"/>
        </w:rPr>
        <w:t xml:space="preserve"> jeżeli nie są ujawnione w księdze wieczystej lub przez złożenie dokumentu do zbioru dokumentów i nie zostaną zgłoszone najpóźniej na 3 dni przed rozpoczęciem licytacji, nie będą uwzględnione w dalszym toku egzekucji i wygasną z chwilą, w której postanowie</w:t>
      </w:r>
      <w:r>
        <w:rPr>
          <w:color w:val="000000"/>
          <w:sz w:val="24"/>
          <w:szCs w:val="24"/>
        </w:rPr>
        <w:t>nie o przyznaniu własności stanie się ostateczne.</w:t>
      </w:r>
    </w:p>
    <w:p w:rsidR="00C41007" w:rsidRDefault="006039D1">
      <w:pPr>
        <w:pStyle w:val="Tekstpodstawowy"/>
        <w:spacing w:before="120" w:after="0"/>
        <w:rPr>
          <w:color w:val="000000"/>
        </w:rPr>
      </w:pPr>
      <w:r>
        <w:rPr>
          <w:bCs/>
          <w:color w:val="000000"/>
          <w:szCs w:val="24"/>
        </w:rPr>
        <w:t>Na czynności organu egzekucyjnego, dotyczące obwieszczenia o licytacji, przysługuje skarga. Skargę można wnieść do Naczelnika Urzędu Skarbowego w Słupsku w terminie 14 dni od dnia ogłoszenia o licytacji.</w:t>
      </w:r>
    </w:p>
    <w:p w:rsidR="00C41007" w:rsidRDefault="006039D1">
      <w:pPr>
        <w:pStyle w:val="Tekstpodstawowy"/>
        <w:widowControl/>
        <w:rPr>
          <w:color w:val="000000"/>
        </w:rPr>
      </w:pPr>
      <w:r>
        <w:rPr>
          <w:color w:val="000000"/>
          <w:szCs w:val="24"/>
        </w:rPr>
        <w:t>Li</w:t>
      </w:r>
      <w:r>
        <w:rPr>
          <w:color w:val="000000"/>
          <w:szCs w:val="24"/>
        </w:rPr>
        <w:t>cytacja może być odwołana bez podania przyczyny.</w:t>
      </w:r>
    </w:p>
    <w:p w:rsidR="00C41007" w:rsidRDefault="006039D1">
      <w:pPr>
        <w:pStyle w:val="Standard"/>
        <w:spacing w:before="120" w:after="0" w:line="240" w:lineRule="auto"/>
      </w:pPr>
      <w:r>
        <w:rPr>
          <w:bCs/>
          <w:color w:val="000000"/>
          <w:sz w:val="24"/>
          <w:szCs w:val="24"/>
        </w:rPr>
        <w:t>Szczegółowe informacje można uzyskać w Dziale Egzekucji Administracyjnej.</w:t>
      </w:r>
    </w:p>
    <w:p w:rsidR="00C41007" w:rsidRDefault="00C41007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Calibri" w:hAnsi="Calibri"/>
          <w:sz w:val="24"/>
          <w:szCs w:val="24"/>
        </w:rPr>
      </w:pPr>
    </w:p>
    <w:p w:rsidR="00C41007" w:rsidRDefault="006039D1">
      <w:pPr>
        <w:pStyle w:val="TekstpismaKAS"/>
        <w:spacing w:before="0"/>
        <w:rPr>
          <w:rFonts w:ascii="Calibri" w:hAnsi="Calibri"/>
        </w:rPr>
      </w:pPr>
      <w:r>
        <w:rPr>
          <w:noProof/>
          <w:lang w:eastAsia="pl-PL"/>
        </w:rPr>
        <w:drawing>
          <wp:anchor distT="0" distB="635" distL="114300" distR="114935" simplePos="0" relativeHeight="10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telefonicznie – pod numerem </w:t>
      </w:r>
      <w:r>
        <w:rPr>
          <w:bCs/>
        </w:rPr>
        <w:t xml:space="preserve">telefonu: </w:t>
      </w:r>
      <w:r>
        <w:rPr>
          <w:bCs/>
        </w:rPr>
        <w:br/>
        <w:t>59 8447392</w:t>
      </w:r>
    </w:p>
    <w:p w:rsidR="00C41007" w:rsidRDefault="00C41007">
      <w:pPr>
        <w:pStyle w:val="TekstpismaKAS"/>
        <w:rPr>
          <w:rFonts w:ascii="Calibri" w:hAnsi="Calibri"/>
          <w:color w:val="2F5496" w:themeColor="accent1" w:themeShade="BF"/>
          <w:lang w:eastAsia="pl-PL"/>
        </w:rPr>
      </w:pPr>
    </w:p>
    <w:p w:rsidR="00C41007" w:rsidRDefault="006039D1">
      <w:pPr>
        <w:pStyle w:val="TekstpismaKAS"/>
        <w:rPr>
          <w:rFonts w:ascii="Calibri" w:hAnsi="Calibri"/>
        </w:rPr>
      </w:pPr>
      <w:r>
        <w:rPr>
          <w:noProof/>
          <w:lang w:eastAsia="pl-PL"/>
        </w:rPr>
        <w:drawing>
          <wp:anchor distT="0" distB="0" distL="114300" distR="114300" simplePos="0" relativeHeight="11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elektronicznie – napisz na adres:</w:t>
      </w:r>
    </w:p>
    <w:p w:rsidR="00C41007" w:rsidRDefault="006039D1">
      <w:pPr>
        <w:pStyle w:val="TekstpismaKAS"/>
        <w:rPr>
          <w:color w:val="000000"/>
        </w:rPr>
      </w:pPr>
      <w:r>
        <w:rPr>
          <w:color w:val="000000"/>
        </w:rPr>
        <w:t xml:space="preserve">e-mail: </w:t>
      </w:r>
      <w:hyperlink r:id="rId10">
        <w:r>
          <w:rPr>
            <w:rStyle w:val="Hipercze"/>
            <w:color w:val="000000"/>
          </w:rPr>
          <w:t>us.slupsk@mf.gov.pl</w:t>
        </w:r>
      </w:hyperlink>
    </w:p>
    <w:p w:rsidR="00C41007" w:rsidRDefault="006039D1">
      <w:pPr>
        <w:pStyle w:val="TekstpismaKAS"/>
      </w:pPr>
      <w:r>
        <w:rPr>
          <w:color w:val="000000"/>
        </w:rPr>
        <w:tab/>
      </w:r>
      <w:r>
        <w:rPr>
          <w:color w:val="000000"/>
        </w:rPr>
        <w:tab/>
        <w:t xml:space="preserve">    e-PUAP: </w:t>
      </w:r>
      <w:r>
        <w:rPr>
          <w:color w:val="464646"/>
        </w:rPr>
        <w:t> </w:t>
      </w:r>
      <w:r>
        <w:rPr>
          <w:color w:val="464646"/>
        </w:rPr>
        <w:t>/1937qasavz/</w:t>
      </w:r>
      <w:proofErr w:type="spellStart"/>
      <w:r>
        <w:rPr>
          <w:color w:val="464646"/>
        </w:rPr>
        <w:t>SkrytkaESP</w:t>
      </w:r>
      <w:proofErr w:type="spellEnd"/>
      <w:r>
        <w:t xml:space="preserve"> </w:t>
      </w:r>
    </w:p>
    <w:p w:rsidR="00C41007" w:rsidRDefault="006039D1">
      <w:pPr>
        <w:pStyle w:val="Standard"/>
        <w:spacing w:before="120" w:after="0" w:line="240" w:lineRule="auto"/>
      </w:pPr>
      <w:r>
        <w:rPr>
          <w:bCs/>
          <w:sz w:val="24"/>
          <w:szCs w:val="24"/>
        </w:rPr>
        <w:t>oraz na stronie:</w:t>
      </w:r>
      <w:r>
        <w:rPr>
          <w:sz w:val="24"/>
          <w:szCs w:val="24"/>
        </w:rPr>
        <w:t xml:space="preserve"> </w:t>
      </w:r>
      <w:hyperlink r:id="rId11">
        <w:r>
          <w:rPr>
            <w:rStyle w:val="Hipercze"/>
            <w:bCs/>
            <w:color w:val="2F5496" w:themeColor="accent1" w:themeShade="BF"/>
            <w:sz w:val="24"/>
            <w:szCs w:val="24"/>
          </w:rPr>
          <w:t>https://www.pomorskie.kas.gov.pl/urzad-skarbowy-</w:t>
        </w:r>
      </w:hyperlink>
      <w:r>
        <w:rPr>
          <w:bCs/>
          <w:color w:val="2F5496" w:themeColor="accent1" w:themeShade="BF"/>
          <w:sz w:val="24"/>
          <w:szCs w:val="24"/>
          <w:u w:val="single"/>
        </w:rPr>
        <w:t>w-slupsku</w:t>
      </w:r>
      <w:r>
        <w:rPr>
          <w:bCs/>
          <w:color w:val="002060"/>
          <w:sz w:val="24"/>
          <w:szCs w:val="24"/>
        </w:rPr>
        <w:t>,</w:t>
      </w:r>
      <w:r>
        <w:rPr>
          <w:bCs/>
          <w:color w:val="002060"/>
          <w:sz w:val="24"/>
          <w:szCs w:val="24"/>
        </w:rPr>
        <w:br/>
      </w:r>
      <w:r>
        <w:rPr>
          <w:bCs/>
          <w:sz w:val="24"/>
          <w:szCs w:val="24"/>
        </w:rPr>
        <w:t>w zakładc</w:t>
      </w:r>
      <w:r>
        <w:rPr>
          <w:bCs/>
          <w:sz w:val="24"/>
          <w:szCs w:val="24"/>
        </w:rPr>
        <w:t>e ogłoszenia - obwieszczenia o licytacji.</w:t>
      </w:r>
    </w:p>
    <w:p w:rsidR="00C41007" w:rsidRDefault="006039D1">
      <w:pPr>
        <w:pStyle w:val="rdtytuKAS"/>
        <w:rPr>
          <w:b w:val="0"/>
          <w:color w:val="000000"/>
        </w:rPr>
      </w:pPr>
      <w:r>
        <w:rPr>
          <w:b w:val="0"/>
          <w:color w:val="000000"/>
          <w:lang w:eastAsia="pl-PL"/>
        </w:rPr>
        <w:t xml:space="preserve">Przepisy prawa: </w:t>
      </w:r>
    </w:p>
    <w:p w:rsidR="00C41007" w:rsidRDefault="006039D1">
      <w:pPr>
        <w:pStyle w:val="TekstpismaKAS"/>
        <w:rPr>
          <w:color w:val="000000"/>
        </w:rPr>
      </w:pPr>
      <w:r>
        <w:rPr>
          <w:color w:val="000000"/>
          <w:lang w:eastAsia="pl-PL"/>
        </w:rPr>
        <w:t>Art. 110w – art. 111l ustawy z dnia 17 czerwca 1966 r. o postępowaniu egzekucyjnym w administracji (</w:t>
      </w:r>
      <w:proofErr w:type="spellStart"/>
      <w:r>
        <w:rPr>
          <w:color w:val="000000"/>
          <w:lang w:eastAsia="pl-PL"/>
        </w:rPr>
        <w:t>t.j</w:t>
      </w:r>
      <w:proofErr w:type="spellEnd"/>
      <w:r>
        <w:rPr>
          <w:color w:val="000000"/>
          <w:lang w:eastAsia="pl-PL"/>
        </w:rPr>
        <w:t>. Dz.U. z 2025 r., poz. 132).</w:t>
      </w:r>
    </w:p>
    <w:sectPr w:rsidR="00C410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9D1" w:rsidRDefault="006039D1">
      <w:pPr>
        <w:spacing w:after="0" w:line="240" w:lineRule="auto"/>
      </w:pPr>
      <w:r>
        <w:separator/>
      </w:r>
    </w:p>
  </w:endnote>
  <w:endnote w:type="continuationSeparator" w:id="0">
    <w:p w:rsidR="006039D1" w:rsidRDefault="0060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  <w:font w:name="Arial Narrow">
    <w:panose1 w:val="020B0606020202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07" w:rsidRDefault="00C410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07" w:rsidRDefault="006039D1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 wp14:anchorId="4BE9FF5F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135" cy="306070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41007" w:rsidRDefault="006039D1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E7CAD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FE7CAD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C41007" w:rsidRDefault="00C41007">
                          <w:pPr>
                            <w:pStyle w:val="Zawartoramkius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E9FF5F" id="Pole tekstowe 2" o:spid="_x0000_s1026" style="position:absolute;margin-left:425.25pt;margin-top:0;width:85.05pt;height:24.1pt;z-index:-503316478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" filled="f" stroked="f">
              <v:textbox>
                <w:txbxContent>
                  <w:p w:rsidR="00C41007" w:rsidRDefault="006039D1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FE7CAD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FE7CAD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C41007" w:rsidRDefault="00C41007">
                    <w:pPr>
                      <w:pStyle w:val="Zawartoramkiuser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07" w:rsidRDefault="006039D1">
    <w:pPr>
      <w:pStyle w:val="StopkaKAS"/>
      <w:rPr>
        <w:rFonts w:cs="Calibri"/>
        <w:lang w:val="en-US"/>
      </w:rPr>
    </w:pPr>
    <w:r>
      <w:rPr>
        <w:rFonts w:cs="Calibri"/>
        <w:noProof/>
        <w:lang w:eastAsia="pl-PL"/>
      </w:rPr>
      <mc:AlternateContent>
        <mc:Choice Requires="wps">
          <w:drawing>
            <wp:anchor distT="635" distB="0" distL="635" distR="0" simplePos="0" relativeHeight="4" behindDoc="1" locked="0" layoutInCell="1" allowOverlap="1">
              <wp:simplePos x="0" y="0"/>
              <wp:positionH relativeFrom="column">
                <wp:posOffset>5777865</wp:posOffset>
              </wp:positionH>
              <wp:positionV relativeFrom="paragraph">
                <wp:posOffset>-43815</wp:posOffset>
              </wp:positionV>
              <wp:extent cx="549275" cy="307975"/>
              <wp:effectExtent l="635" t="635" r="0" b="0"/>
              <wp:wrapNone/>
              <wp:docPr id="6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360" cy="30780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41007" w:rsidRDefault="006039D1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E7CAD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  <w:lang w:val="fr-FR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lang w:val="fr-FR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lang w:val="fr-FR"/>
                            </w:rPr>
                            <w:fldChar w:fldCharType="separate"/>
                          </w:r>
                          <w:r w:rsidR="00FE7CAD">
                            <w:rPr>
                              <w:b/>
                              <w:bCs/>
                              <w:noProof/>
                              <w:color w:val="000000"/>
                              <w:lang w:val="fr-FR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lang w:val="fr-FR"/>
                            </w:rPr>
                            <w:fldChar w:fldCharType="end"/>
                          </w:r>
                        </w:p>
                        <w:p w:rsidR="00C41007" w:rsidRDefault="00C41007">
                          <w:pPr>
                            <w:pStyle w:val="Zawartoramkius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ole tekstowe 1" o:spid="_x0000_s1027" style="position:absolute;left:0;text-align:left;margin-left:454.95pt;margin-top:-3.45pt;width:43.25pt;height:24.25pt;z-index:-503316476;visibility:visible;mso-wrap-style:square;mso-wrap-distance-left:.05pt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" filled="f" stroked="f" strokeweight=".26mm">
              <v:textbox>
                <w:txbxContent>
                  <w:p w:rsidR="00C41007" w:rsidRDefault="006039D1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FE7CAD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  <w:lang w:val="fr-FR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lang w:val="fr-FR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  <w:lang w:val="fr-FR"/>
                      </w:rPr>
                      <w:fldChar w:fldCharType="separate"/>
                    </w:r>
                    <w:r w:rsidR="00FE7CAD">
                      <w:rPr>
                        <w:b/>
                        <w:bCs/>
                        <w:noProof/>
                        <w:color w:val="000000"/>
                        <w:lang w:val="fr-FR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lang w:val="fr-FR"/>
                      </w:rPr>
                      <w:fldChar w:fldCharType="end"/>
                    </w:r>
                  </w:p>
                  <w:p w:rsidR="00C41007" w:rsidRDefault="00C41007">
                    <w:pPr>
                      <w:pStyle w:val="Zawartoramkiuser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cs="Calibri"/>
        <w:noProof/>
        <w:lang w:eastAsia="pl-PL"/>
      </w:rPr>
      <mc:AlternateContent>
        <mc:Choice Requires="wpg">
          <w:drawing>
            <wp:anchor distT="0" distB="0" distL="0" distR="0" simplePos="0" relativeHeight="6" behindDoc="1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1270</wp:posOffset>
              </wp:positionV>
              <wp:extent cx="5799455" cy="426720"/>
              <wp:effectExtent l="0" t="0" r="0" b="0"/>
              <wp:wrapNone/>
              <wp:docPr id="7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9600" cy="426600"/>
                        <a:chOff x="0" y="0"/>
                        <a:chExt cx="5799600" cy="426600"/>
                      </a:xfrm>
                    </wpg:grpSpPr>
                    <pic:pic xmlns:pic="http://schemas.openxmlformats.org/drawingml/2006/picture">
                      <pic:nvPicPr>
                        <pic:cNvPr id="8" name="Obraz 2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5920"/>
                          <a:ext cx="1173600" cy="240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  <wps:wsp>
                      <wps:cNvPr id="9" name="Łącznik prosty 9"/>
                      <wps:cNvCnPr/>
                      <wps:spPr>
                        <a:xfrm>
                          <a:off x="1250280" y="50760"/>
                          <a:ext cx="720" cy="2710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75757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" name="Prostokąt 10"/>
                      <wps:cNvSpPr/>
                      <wps:spPr>
                        <a:xfrm>
                          <a:off x="1216080" y="0"/>
                          <a:ext cx="4583520" cy="42660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41007" w:rsidRDefault="006039D1">
                            <w:pPr>
                              <w:spacing w:after="0" w:line="240" w:lineRule="auto"/>
                              <w:rPr>
                                <w:rFonts w:eastAsia="Calibri"/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eastAsia="Calibri"/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  <w:t>e-mail :  us.slupsk@mf.gov.pl</w:t>
                            </w:r>
                          </w:p>
                          <w:p w:rsidR="00C41007" w:rsidRDefault="006039D1">
                            <w:pPr>
                              <w:spacing w:after="0" w:line="240" w:lineRule="auto"/>
                            </w:pPr>
                            <w:r>
                              <w:rPr>
                                <w:rFonts w:eastAsia="Calibri"/>
                                <w:color w:val="757575"/>
                                <w:sz w:val="18"/>
                                <w:szCs w:val="18"/>
                                <w:lang w:val="fr-FR"/>
                              </w:rPr>
                              <w:t>Urząd Skarbowy w Słupsku, ul. Szczecińska 59, 76-200 Słupsk</w:t>
                            </w:r>
                          </w:p>
                        </w:txbxContent>
                      </wps:txbx>
                      <wps:bodyPr lIns="90000" tIns="-4626000" rIns="90000" bIns="-462600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10" o:spid="_x0000_s1028" style="position:absolute;left:0;text-align:left;margin-left:.05pt;margin-top:.1pt;width:456.65pt;height:33.6pt;z-index:-503316474;mso-wrap-distance-left:0;mso-wrap-distance-right:0" coordsize="57996,426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9" type="#_x0000_t75" style="position:absolute;top:259;width:11736;height:24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DlWi7AAAA2gAAAA8AAABkcnMvZG93bnJldi54bWxET0sKwjAQ3QveIYzgTlNFRKpRRBTc+QW3&#10;YzO2xWZSm9jW25uF4PLx/otVawpRU+VyywpGwwgEcWJ1zqmC62U3mIFwHlljYZkUfMjBatntLDDW&#10;tuET1WefihDCLkYFmfdlLKVLMjLohrYkDtzDVgZ9gFUqdYVNCDeFHEfRVBrMOTRkWNImo+R5fhsF&#10;p3u9vV2b43Ry3B1exjXc1ntWqt9r13MQnlr/F//ce60gbA1Xwg2Qyy8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BkDlWi7AAAA2gAAAA8AAAAAAAAAAAAAAAAAnwIAAGRycy9k&#10;b3ducmV2LnhtbFBLBQYAAAAABAAEAPcAAACHAwAAAAA=&#10;" strokeweight="0">
                <v:imagedata r:id="rId2" o:title=""/>
              </v:shape>
              <v:line id="Łącznik prosty 9" o:spid="_x0000_s1030" style="position:absolute;visibility:visible;mso-wrap-style:square" from="12502,507" to="12510,3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VMlsQAAADaAAAADwAAAGRycy9kb3ducmV2LnhtbESP3WrCQBSE7wu+w3IE75qNpZYasxFb&#10;KtYbiT8PcMieJqHZs2l21cSn7wqFXg4z8w2TLnvTiAt1rrasYBrFIIgLq2suFZyO68dXEM4ja2ws&#10;k4KBHCyz0UOKibZX3tPl4EsRIOwSVFB53yZSuqIigy6yLXHwvmxn0AfZlVJ3eA1w08inOH6RBmsO&#10;CxW29F5R8X04GwXbG2/WQ/58/JA/wxvZNp+dd7lSk3G/WoDw1Pv/8F/7UyuYw/1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1UyWxAAAANoAAAAPAAAAAAAAAAAA&#10;AAAAAKECAABkcnMvZG93bnJldi54bWxQSwUGAAAAAAQABAD5AAAAkgMAAAAA&#10;" strokecolor="#757575" strokeweight=".18mm">
                <v:stroke joinstyle="miter"/>
              </v:line>
              <v:rect id="Prostokąt 10" o:spid="_x0000_s1031" style="position:absolute;left:12160;width:45836;height:4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IObMUA&#10;AADbAAAADwAAAGRycy9kb3ducmV2LnhtbESPQWvCQBCF74X+h2UK3urGItJGV9FCoZhDaFp6HrPT&#10;JDQ7m+5uNf575yB4m+G9ee+b1WZ0vTpSiJ1nA7NpBoq49rbjxsDX59vjM6iYkC32nsnAmSJs1vd3&#10;K8ytP/EHHavUKAnhmKOBNqUh1zrWLTmMUz8Qi/bjg8Mka2i0DXiScNfrpyxbaIcdS0OLA722VP9W&#10;/85AKrvhrygD77/n5aI6vBT73a4wZvIwbpegEo3pZr5ev1vBF3r5RQb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0g5sxQAAANsAAAAPAAAAAAAAAAAAAAAAAJgCAABkcnMv&#10;ZG93bnJldi54bWxQSwUGAAAAAAQABAD1AAAAigMAAAAA&#10;" filled="f" stroked="f" strokeweight=".26mm">
                <v:textbox inset="2.5mm,-128.5mm,2.5mm,-128.5mm">
                  <w:txbxContent>
                    <w:p w:rsidR="00C41007" w:rsidRDefault="006039D1">
                      <w:pPr>
                        <w:spacing w:after="0" w:line="240" w:lineRule="auto"/>
                        <w:rPr>
                          <w:rFonts w:eastAsia="Calibri"/>
                          <w:color w:val="757575"/>
                          <w:sz w:val="18"/>
                          <w:szCs w:val="18"/>
                          <w:lang w:val="fr-FR"/>
                        </w:rPr>
                      </w:pPr>
                      <w:r>
                        <w:rPr>
                          <w:rFonts w:eastAsia="Calibri"/>
                          <w:color w:val="757575"/>
                          <w:sz w:val="18"/>
                          <w:szCs w:val="18"/>
                          <w:lang w:val="fr-FR"/>
                        </w:rPr>
                        <w:t>e-mail :  us.slupsk@mf.gov.pl</w:t>
                      </w:r>
                    </w:p>
                    <w:p w:rsidR="00C41007" w:rsidRDefault="006039D1">
                      <w:pPr>
                        <w:spacing w:after="0" w:line="240" w:lineRule="auto"/>
                      </w:pPr>
                      <w:r>
                        <w:rPr>
                          <w:rFonts w:eastAsia="Calibri"/>
                          <w:color w:val="757575"/>
                          <w:sz w:val="18"/>
                          <w:szCs w:val="18"/>
                          <w:lang w:val="fr-FR"/>
                        </w:rPr>
                        <w:t>Urząd Skarbowy w Słupsku, ul. Szczecińska 59, 76-200 Słupsk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9D1" w:rsidRDefault="006039D1">
      <w:pPr>
        <w:spacing w:after="0" w:line="240" w:lineRule="auto"/>
      </w:pPr>
      <w:r>
        <w:separator/>
      </w:r>
    </w:p>
  </w:footnote>
  <w:footnote w:type="continuationSeparator" w:id="0">
    <w:p w:rsidR="006039D1" w:rsidRDefault="0060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07" w:rsidRDefault="00C410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07" w:rsidRDefault="00C4100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007" w:rsidRDefault="00C41007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C4CAD"/>
    <w:multiLevelType w:val="multilevel"/>
    <w:tmpl w:val="9F7623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3A6E48"/>
    <w:multiLevelType w:val="multilevel"/>
    <w:tmpl w:val="3982B324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E7E7F96"/>
    <w:multiLevelType w:val="multilevel"/>
    <w:tmpl w:val="D1C881D8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07"/>
    <w:rsid w:val="006039D1"/>
    <w:rsid w:val="00C41007"/>
    <w:rsid w:val="00FE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B567A-7888-4048-A46E-CE74A118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InternetLink">
    <w:name w:val="Internet Link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link w:val="rdtytuKAS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InternetLink1">
    <w:name w:val="Internet Link1"/>
    <w:basedOn w:val="Domylnaczcionkaakapitu"/>
    <w:uiPriority w:val="99"/>
    <w:unhideWhenUsed/>
    <w:qFormat/>
    <w:rsid w:val="00820F46"/>
    <w:rPr>
      <w:color w:val="0563C1" w:themeColor="hyperlink"/>
      <w:u w:val="singl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Teksttreci">
    <w:name w:val="Tekst treści_"/>
    <w:basedOn w:val="Domylnaczcionkaakapitu"/>
    <w:qFormat/>
    <w:rsid w:val="00CE12A7"/>
    <w:rPr>
      <w:rFonts w:ascii="Arial" w:hAnsi="Arial" w:cs="Arial"/>
      <w:sz w:val="17"/>
      <w:szCs w:val="17"/>
      <w:shd w:val="clear" w:color="auto" w:fill="FFFFFF"/>
    </w:rPr>
  </w:style>
  <w:style w:type="character" w:styleId="Pogrubienie">
    <w:name w:val="Strong"/>
    <w:basedOn w:val="Domylnaczcionkaakapitu"/>
    <w:qFormat/>
    <w:rsid w:val="00D604CB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AA0B33"/>
    <w:rPr>
      <w:color w:val="605E5C"/>
      <w:shd w:val="clear" w:color="auto" w:fill="E1DFDD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user">
    <w:name w:val="Zawartość ramki (user)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link w:val="rdtytuKASZnak"/>
    <w:qFormat/>
    <w:rsid w:val="00BB0ED5"/>
    <w:pPr>
      <w:contextualSpacing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link w:val="HTML-wstpniesformatowanyZnak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qFormat/>
    <w:rsid w:val="00D604CB"/>
    <w:pPr>
      <w:spacing w:before="100" w:after="119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</w:style>
  <w:style w:type="numbering" w:customStyle="1" w:styleId="Bezlistyuser">
    <w:name w:val="Bez listy (user)"/>
    <w:uiPriority w:val="99"/>
    <w:semiHidden/>
    <w:unhideWhenUsed/>
    <w:qFormat/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morskie.kas.gov.pl/urzad-skarbowy-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us.slupsk@mf.gov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Wietrzyńska Dagmara</cp:lastModifiedBy>
  <cp:revision>2</cp:revision>
  <cp:lastPrinted>2024-11-14T12:48:00Z</cp:lastPrinted>
  <dcterms:created xsi:type="dcterms:W3CDTF">2025-03-25T08:55:00Z</dcterms:created>
  <dcterms:modified xsi:type="dcterms:W3CDTF">2025-03-25T08:55:00Z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