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F1D0" w14:textId="09C98328" w:rsidR="003B4D81" w:rsidRDefault="006C44B4">
      <w:pPr>
        <w:jc w:val="right"/>
        <w:rPr>
          <w:rFonts w:ascii="Lato" w:hAnsi="Lato" w:cs="Calibri"/>
          <w:i/>
          <w:iCs/>
        </w:rPr>
      </w:pPr>
      <w:r>
        <w:rPr>
          <w:rFonts w:ascii="Lato" w:hAnsi="Lato" w:cs="Calibri"/>
        </w:rPr>
        <w:fldChar w:fldCharType="begin"/>
      </w:r>
      <w:r>
        <w:rPr>
          <w:rFonts w:ascii="Lato" w:hAnsi="Lato" w:cs="Calibri"/>
        </w:rPr>
        <w:instrText>DOCPROPERTY "KodKreskowy"</w:instrText>
      </w:r>
      <w:r w:rsidR="00E57C61">
        <w:rPr>
          <w:rFonts w:ascii="Lato" w:hAnsi="Lato" w:cs="Calibri"/>
        </w:rPr>
        <w:fldChar w:fldCharType="separate"/>
      </w:r>
      <w:r>
        <w:rPr>
          <w:rFonts w:ascii="Lato" w:hAnsi="Lato" w:cs="Calibri"/>
        </w:rPr>
        <w:fldChar w:fldCharType="end"/>
      </w:r>
      <w:r>
        <w:rPr>
          <w:rFonts w:ascii="Lato" w:hAnsi="Lato" w:cs="Calibri"/>
        </w:rPr>
        <w:fldChar w:fldCharType="begin"/>
      </w:r>
      <w:r>
        <w:rPr>
          <w:rFonts w:ascii="Lato" w:hAnsi="Lato" w:cs="Calibri"/>
        </w:rPr>
        <w:instrText>DOCPROPERTY "KodKreskowy"</w:instrText>
      </w:r>
      <w:r w:rsidR="00E57C61">
        <w:rPr>
          <w:rFonts w:ascii="Lato" w:hAnsi="Lato" w:cs="Calibri"/>
        </w:rPr>
        <w:fldChar w:fldCharType="separate"/>
      </w:r>
      <w:r>
        <w:rPr>
          <w:rFonts w:ascii="Lato" w:hAnsi="Lato" w:cs="Calibri"/>
        </w:rPr>
        <w:fldChar w:fldCharType="end"/>
      </w:r>
      <w:r>
        <w:rPr>
          <w:rFonts w:ascii="Lato" w:hAnsi="Lato" w:cs="Calibri"/>
        </w:rPr>
        <w:tab/>
      </w:r>
      <w:r>
        <w:rPr>
          <w:rFonts w:ascii="Lato" w:hAnsi="Lato" w:cs="Calibri"/>
        </w:rPr>
        <w:tab/>
        <w:t xml:space="preserve">                            </w:t>
      </w:r>
      <w:r>
        <w:rPr>
          <w:rFonts w:ascii="Lato" w:hAnsi="Lato" w:cs="Calibri"/>
        </w:rPr>
        <w:tab/>
      </w:r>
      <w:r>
        <w:rPr>
          <w:rFonts w:ascii="Lato" w:hAnsi="Lato" w:cs="Calibri"/>
        </w:rPr>
        <w:tab/>
      </w:r>
      <w:r>
        <w:rPr>
          <w:rFonts w:ascii="Lato" w:hAnsi="Lato" w:cs="Calibri"/>
          <w:i/>
          <w:iCs/>
        </w:rPr>
        <w:t xml:space="preserve">Wejherowo, </w:t>
      </w:r>
      <w:r w:rsidR="00E53D2E">
        <w:rPr>
          <w:rFonts w:ascii="Lato" w:hAnsi="Lato" w:cs="Calibri"/>
          <w:i/>
          <w:iCs/>
        </w:rPr>
        <w:t>13</w:t>
      </w:r>
      <w:r>
        <w:rPr>
          <w:rFonts w:ascii="Lato" w:hAnsi="Lato" w:cs="Calibri"/>
          <w:i/>
          <w:iCs/>
        </w:rPr>
        <w:t>.02.2025 rok</w:t>
      </w:r>
    </w:p>
    <w:p w14:paraId="11D98D16" w14:textId="77777777" w:rsidR="003B4D81" w:rsidRDefault="003B4D81">
      <w:pPr>
        <w:jc w:val="both"/>
        <w:rPr>
          <w:rFonts w:ascii="Lato" w:hAnsi="Lato" w:cs="Calibri"/>
        </w:rPr>
      </w:pPr>
    </w:p>
    <w:p w14:paraId="62063445" w14:textId="77777777" w:rsidR="003B4D81" w:rsidRDefault="003B4D81">
      <w:pPr>
        <w:pStyle w:val="Nagwek11"/>
        <w:spacing w:before="240" w:line="276" w:lineRule="auto"/>
        <w:rPr>
          <w:rFonts w:ascii="Lato" w:hAnsi="Lato" w:cs="Calibri"/>
          <w:color w:val="000000" w:themeColor="text1"/>
          <w:sz w:val="24"/>
          <w:szCs w:val="24"/>
          <w:lang w:val="fr-FR"/>
        </w:rPr>
      </w:pPr>
    </w:p>
    <w:p w14:paraId="23102C83" w14:textId="77777777" w:rsidR="003B4D81" w:rsidRDefault="006C44B4">
      <w:pPr>
        <w:pStyle w:val="Nagwek11"/>
        <w:spacing w:before="0" w:line="276" w:lineRule="auto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  <w:r>
        <w:rPr>
          <w:rFonts w:ascii="Lato" w:hAnsi="Lato" w:cs="Calibri"/>
          <w:color w:val="C00000"/>
          <w:sz w:val="28"/>
          <w:szCs w:val="28"/>
          <w:lang w:val="fr-FR"/>
        </w:rPr>
        <w:t>OBWIESZCZENIE O TERMINIE OPISU I OSZACOWANIA</w:t>
      </w:r>
    </w:p>
    <w:p w14:paraId="3E885137" w14:textId="77777777" w:rsidR="003B4D81" w:rsidRDefault="003B4D81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</w:p>
    <w:p w14:paraId="0EA08A98" w14:textId="77777777" w:rsidR="003B4D81" w:rsidRDefault="006C44B4">
      <w:pPr>
        <w:pStyle w:val="Tekstpodstawowy"/>
        <w:spacing w:line="276" w:lineRule="auto"/>
        <w:jc w:val="both"/>
        <w:rPr>
          <w:rFonts w:ascii="Lato" w:hAnsi="Lato" w:cs="Calibri"/>
        </w:rPr>
      </w:pPr>
      <w:r>
        <w:rPr>
          <w:rFonts w:ascii="Lato" w:hAnsi="Lato" w:cs="Calibri"/>
        </w:rPr>
        <w:t>Szanowni Państwo,</w:t>
      </w:r>
    </w:p>
    <w:p w14:paraId="3FF19401" w14:textId="2E4701FF" w:rsidR="003B4D81" w:rsidRDefault="006C44B4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>
        <w:rPr>
          <w:rFonts w:ascii="Lato" w:hAnsi="Lato" w:cs="Calibri"/>
        </w:rPr>
        <w:t>informuję</w:t>
      </w:r>
      <w:r>
        <w:rPr>
          <w:rFonts w:ascii="Lato" w:eastAsiaTheme="majorEastAsia" w:hAnsi="Lato" w:cs="Calibri"/>
          <w:color w:val="000000" w:themeColor="text1"/>
          <w:lang w:val="fr-FR"/>
        </w:rPr>
        <w:t>, że przystępuję do opisu i oszacowania wartości zajęt</w:t>
      </w:r>
      <w:r w:rsidR="00E53D2E">
        <w:rPr>
          <w:rFonts w:ascii="Lato" w:eastAsiaTheme="majorEastAsia" w:hAnsi="Lato" w:cs="Calibri"/>
          <w:color w:val="000000" w:themeColor="text1"/>
          <w:lang w:val="fr-FR"/>
        </w:rPr>
        <w:t>ej</w:t>
      </w:r>
      <w:r>
        <w:rPr>
          <w:rFonts w:ascii="Lato" w:eastAsiaTheme="majorEastAsia" w:hAnsi="Lato" w:cs="Calibri"/>
          <w:color w:val="000000" w:themeColor="text1"/>
          <w:lang w:val="fr-FR"/>
        </w:rPr>
        <w:t xml:space="preserve"> nieruchomści.</w:t>
      </w:r>
    </w:p>
    <w:p w14:paraId="31C7B957" w14:textId="77777777" w:rsidR="003B4D81" w:rsidRDefault="006C44B4">
      <w:pPr>
        <w:pStyle w:val="Tekstpodstawowy"/>
        <w:spacing w:line="276" w:lineRule="auto"/>
        <w:jc w:val="both"/>
        <w:rPr>
          <w:rFonts w:ascii="Lato" w:hAnsi="Lato" w:cs="Calibri"/>
          <w:b/>
          <w:i/>
          <w:iCs/>
          <w:color w:val="C00000"/>
          <w:sz w:val="28"/>
          <w:szCs w:val="28"/>
        </w:rPr>
      </w:pPr>
      <w:r>
        <w:rPr>
          <w:rFonts w:ascii="Lato" w:hAnsi="Lato" w:cs="Calibri"/>
          <w:b/>
          <w:color w:val="C00000"/>
          <w:sz w:val="28"/>
          <w:szCs w:val="28"/>
        </w:rPr>
        <w:t xml:space="preserve">Oznaczenie nieruchomości </w:t>
      </w:r>
    </w:p>
    <w:p w14:paraId="11C60BF3" w14:textId="5E2D2CB1" w:rsidR="006C44B4" w:rsidRPr="006C44B4" w:rsidRDefault="006C44B4">
      <w:pPr>
        <w:pStyle w:val="western"/>
        <w:spacing w:before="119" w:beforeAutospacing="0" w:after="0"/>
        <w:rPr>
          <w:rFonts w:ascii="Lato" w:eastAsiaTheme="majorEastAsia" w:hAnsi="Lato" w:cs="Calibri"/>
          <w:color w:val="000000" w:themeColor="text1"/>
          <w:lang w:val="fr-FR" w:eastAsia="en-US"/>
        </w:rPr>
      </w:pPr>
      <w:r w:rsidRPr="006C44B4">
        <w:rPr>
          <w:rFonts w:ascii="Lato" w:eastAsiaTheme="majorEastAsia" w:hAnsi="Lato" w:cs="Calibri"/>
          <w:color w:val="000000" w:themeColor="text1"/>
          <w:lang w:val="fr-FR" w:eastAsia="en-US"/>
        </w:rPr>
        <w:t>- udział 1/9 części lokalu mieszkalnego położonego ul. Reformatów 14/1, wraz z przyn. udział. zw. z własnością tego lok. w nieruchomości, nieruchomość sklasyfikowana jako inne (stan prawny: prawo własności), dla której SĄD REJONOWY W WEJHEROWIE, IV WYDZIAŁ KSIĄG WIECZYSTYCH prowadzi księgę wieczystą nr GD1W/00144186/5</w:t>
      </w:r>
    </w:p>
    <w:p w14:paraId="3F724749" w14:textId="77777777" w:rsidR="00E53D2E" w:rsidRDefault="00E53D2E">
      <w:pPr>
        <w:pStyle w:val="Tekstpodstawowy"/>
        <w:spacing w:line="276" w:lineRule="auto"/>
        <w:jc w:val="both"/>
        <w:rPr>
          <w:rFonts w:ascii="Lato" w:eastAsiaTheme="majorEastAsia" w:hAnsi="Lato" w:cs="Calibri"/>
          <w:b/>
          <w:color w:val="C00000"/>
          <w:sz w:val="28"/>
          <w:szCs w:val="28"/>
          <w:lang w:val="fr-FR"/>
        </w:rPr>
      </w:pPr>
    </w:p>
    <w:p w14:paraId="5872038E" w14:textId="291FAE66" w:rsidR="003B4D81" w:rsidRDefault="006C44B4">
      <w:pPr>
        <w:pStyle w:val="Tekstpodstawowy"/>
        <w:spacing w:line="276" w:lineRule="auto"/>
        <w:jc w:val="both"/>
        <w:rPr>
          <w:rFonts w:ascii="Lato" w:eastAsiaTheme="majorEastAsia" w:hAnsi="Lato" w:cs="Calibri"/>
          <w:b/>
          <w:color w:val="000000" w:themeColor="text1"/>
          <w:lang w:val="fr-FR"/>
        </w:rPr>
      </w:pPr>
      <w:r>
        <w:rPr>
          <w:rFonts w:ascii="Lato" w:eastAsiaTheme="majorEastAsia" w:hAnsi="Lato" w:cs="Calibri"/>
          <w:b/>
          <w:color w:val="C00000"/>
          <w:sz w:val="28"/>
          <w:szCs w:val="28"/>
          <w:lang w:val="fr-FR"/>
        </w:rPr>
        <w:t>Termin</w:t>
      </w:r>
      <w:r>
        <w:rPr>
          <w:rFonts w:ascii="Lato" w:eastAsiaTheme="majorEastAsia" w:hAnsi="Lato" w:cs="Calibri"/>
          <w:b/>
          <w:color w:val="C00000"/>
          <w:lang w:val="fr-FR"/>
        </w:rPr>
        <w:t xml:space="preserve"> </w:t>
      </w:r>
    </w:p>
    <w:p w14:paraId="28FF4337" w14:textId="77777777" w:rsidR="003B4D81" w:rsidRDefault="006C44B4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>
        <w:rPr>
          <w:rFonts w:ascii="Lato" w:eastAsiaTheme="majorEastAsia" w:hAnsi="Lato" w:cs="Calibri"/>
          <w:color w:val="000000" w:themeColor="text1"/>
          <w:lang w:val="fr-FR"/>
        </w:rPr>
        <w:t>Opis i oszacowanie wartości nieruchomości </w:t>
      </w:r>
    </w:p>
    <w:p w14:paraId="63C26CA5" w14:textId="0C0B02F2" w:rsidR="003B4D81" w:rsidRDefault="006C44B4">
      <w:pPr>
        <w:pStyle w:val="Akapitzlist"/>
        <w:numPr>
          <w:ilvl w:val="0"/>
          <w:numId w:val="1"/>
        </w:numPr>
        <w:spacing w:line="276" w:lineRule="auto"/>
        <w:jc w:val="both"/>
        <w:outlineLvl w:val="0"/>
        <w:rPr>
          <w:rFonts w:ascii="Lato" w:eastAsia="Times New Roman" w:hAnsi="Lato" w:cs="Arial"/>
          <w:b/>
          <w:bCs/>
          <w:kern w:val="2"/>
          <w:lang w:eastAsia="pl-PL"/>
        </w:rPr>
      </w:pPr>
      <w:r>
        <w:rPr>
          <w:rFonts w:ascii="Lato" w:eastAsiaTheme="majorEastAsia" w:hAnsi="Lato" w:cs="Calibri"/>
          <w:lang w:val="fr-FR"/>
        </w:rPr>
        <w:t xml:space="preserve">rozpocznie się: </w:t>
      </w:r>
      <w:r>
        <w:rPr>
          <w:rFonts w:ascii="Lato" w:eastAsiaTheme="majorEastAsia" w:hAnsi="Lato" w:cs="Calibri"/>
          <w:b/>
          <w:bCs/>
          <w:lang w:val="fr-FR"/>
        </w:rPr>
        <w:t>31.03.2025 r.</w:t>
      </w:r>
      <w:r>
        <w:rPr>
          <w:rFonts w:ascii="Lato" w:eastAsiaTheme="majorEastAsia" w:hAnsi="Lato" w:cs="Calibri"/>
          <w:lang w:val="fr-FR"/>
        </w:rPr>
        <w:t xml:space="preserve"> </w:t>
      </w:r>
      <w:r>
        <w:rPr>
          <w:rFonts w:ascii="Lato" w:eastAsia="Times New Roman" w:hAnsi="Lato" w:cstheme="minorHAnsi"/>
          <w:b/>
          <w:bCs/>
          <w:lang w:eastAsia="pl-PL"/>
        </w:rPr>
        <w:t>o godz. 11:00</w:t>
      </w:r>
      <w:r>
        <w:rPr>
          <w:rFonts w:ascii="Lato" w:eastAsia="Times New Roman" w:hAnsi="Lato" w:cstheme="minorHAnsi"/>
          <w:lang w:eastAsia="pl-PL"/>
        </w:rPr>
        <w:t xml:space="preserve"> w siedzibie </w:t>
      </w:r>
      <w:r>
        <w:rPr>
          <w:rFonts w:ascii="Lato" w:eastAsia="Times New Roman" w:hAnsi="Lato" w:cstheme="minorHAnsi"/>
          <w:b/>
          <w:lang w:eastAsia="pl-PL"/>
        </w:rPr>
        <w:t>Urzędu Skarbowego  Wejherowie,</w:t>
      </w:r>
    </w:p>
    <w:p w14:paraId="34CEE3B6" w14:textId="5B583070" w:rsidR="003B4D81" w:rsidRDefault="006C44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Lato" w:eastAsia="Times New Roman" w:hAnsi="Lato" w:cstheme="minorHAnsi"/>
          <w:kern w:val="2"/>
          <w:lang w:eastAsia="pl-PL"/>
        </w:rPr>
      </w:pPr>
      <w:r>
        <w:rPr>
          <w:rFonts w:ascii="Lato" w:eastAsiaTheme="majorEastAsia" w:hAnsi="Lato" w:cs="Calibri"/>
          <w:lang w:val="fr-FR"/>
        </w:rPr>
        <w:t xml:space="preserve">zakończy się: </w:t>
      </w:r>
      <w:r w:rsidRPr="006C44B4">
        <w:rPr>
          <w:rFonts w:ascii="Lato" w:eastAsiaTheme="majorEastAsia" w:hAnsi="Lato" w:cs="Calibri"/>
          <w:b/>
          <w:bCs/>
          <w:lang w:val="fr-FR"/>
        </w:rPr>
        <w:t>30.05.2025r</w:t>
      </w:r>
      <w:r>
        <w:rPr>
          <w:rFonts w:ascii="Lato" w:eastAsiaTheme="majorEastAsia" w:hAnsi="Lato" w:cs="Calibri"/>
          <w:b/>
          <w:bCs/>
          <w:lang w:val="fr-FR"/>
        </w:rPr>
        <w:t>.</w:t>
      </w:r>
      <w:r>
        <w:rPr>
          <w:rFonts w:ascii="Lato" w:eastAsiaTheme="majorEastAsia" w:hAnsi="Lato" w:cs="Calibri"/>
          <w:lang w:val="fr-FR"/>
        </w:rPr>
        <w:t xml:space="preserve"> </w:t>
      </w:r>
      <w:r>
        <w:rPr>
          <w:rFonts w:ascii="Lato" w:eastAsia="Times New Roman" w:hAnsi="Lato" w:cstheme="minorHAnsi"/>
          <w:b/>
          <w:bCs/>
          <w:kern w:val="2"/>
          <w:lang w:eastAsia="pl-PL"/>
        </w:rPr>
        <w:t xml:space="preserve">o godz. 11:00 w siedzibie Urzędu Skarbowego w Wejherowie, </w:t>
      </w:r>
      <w:r>
        <w:rPr>
          <w:rFonts w:ascii="Lato" w:eastAsia="Times New Roman" w:hAnsi="Lato" w:cstheme="minorHAnsi"/>
          <w:kern w:val="2"/>
          <w:lang w:eastAsia="pl-PL"/>
        </w:rPr>
        <w:t>sporządzeniem protokołu opisu i oszacowania wartości zajętej nieruchomości.</w:t>
      </w:r>
    </w:p>
    <w:p w14:paraId="00029AEE" w14:textId="77777777" w:rsidR="003B4D81" w:rsidRDefault="003B4D81">
      <w:pPr>
        <w:pStyle w:val="Tekstpodstawowy"/>
        <w:spacing w:line="276" w:lineRule="auto"/>
        <w:ind w:left="720"/>
        <w:jc w:val="both"/>
        <w:rPr>
          <w:rFonts w:ascii="Lato" w:eastAsiaTheme="majorEastAsia" w:hAnsi="Lato" w:cs="Calibri"/>
          <w:color w:val="002060"/>
          <w:lang w:val="fr-FR"/>
        </w:rPr>
      </w:pPr>
    </w:p>
    <w:p w14:paraId="7EFE5FD1" w14:textId="77777777" w:rsidR="003B4D81" w:rsidRDefault="006C44B4">
      <w:pPr>
        <w:pStyle w:val="western"/>
        <w:spacing w:before="280" w:beforeAutospacing="0" w:after="0" w:line="276" w:lineRule="auto"/>
        <w:jc w:val="both"/>
        <w:rPr>
          <w:rFonts w:ascii="Lato" w:hAnsi="Lato" w:cs="Calibri"/>
          <w:b/>
        </w:rPr>
      </w:pPr>
      <w:r>
        <w:rPr>
          <w:rFonts w:ascii="Lato" w:hAnsi="Lato" w:cs="Calibri"/>
          <w:b/>
          <w:color w:val="C00000"/>
          <w:sz w:val="28"/>
          <w:szCs w:val="28"/>
        </w:rPr>
        <w:t>Wezwanie</w:t>
      </w:r>
      <w:r>
        <w:rPr>
          <w:rFonts w:ascii="Lato" w:hAnsi="Lato"/>
          <w:i/>
          <w:iCs/>
          <w:color w:val="C00000"/>
        </w:rPr>
        <w:t xml:space="preserve"> </w:t>
      </w:r>
    </w:p>
    <w:p w14:paraId="7FAEE071" w14:textId="4086E2ED" w:rsidR="003B4D81" w:rsidRDefault="006C44B4">
      <w:pPr>
        <w:pStyle w:val="western"/>
        <w:spacing w:before="280" w:beforeAutospacing="0"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Wzywam każdego, kto rości sobie prawa do nieruchomości lub jej przynależności, aby przed ukończeniem opisu, tj. 30.05.2025r. zgłosił swoje prawa.</w:t>
      </w:r>
    </w:p>
    <w:p w14:paraId="72E53F11" w14:textId="77777777" w:rsidR="003B4D81" w:rsidRDefault="006C44B4">
      <w:pPr>
        <w:pStyle w:val="western"/>
        <w:spacing w:before="280" w:beforeAutospacing="0"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 xml:space="preserve">Zgłoszenia można dokonać: </w:t>
      </w:r>
    </w:p>
    <w:p w14:paraId="5FB15E4B" w14:textId="77777777" w:rsidR="003B4D81" w:rsidRDefault="006C44B4">
      <w:pPr>
        <w:pStyle w:val="western"/>
        <w:spacing w:before="280" w:beforeAutospacing="0" w:after="0" w:line="276" w:lineRule="auto"/>
        <w:jc w:val="both"/>
      </w:pPr>
      <w:r>
        <w:rPr>
          <w:rFonts w:ascii="Lato" w:hAnsi="Lato"/>
          <w:bCs/>
        </w:rPr>
        <w:t xml:space="preserve">- elektronicznie na adres skrytki </w:t>
      </w:r>
      <w:proofErr w:type="spellStart"/>
      <w:r>
        <w:rPr>
          <w:rFonts w:ascii="Lato" w:hAnsi="Lato"/>
          <w:bCs/>
        </w:rPr>
        <w:t>ePUAP</w:t>
      </w:r>
      <w:proofErr w:type="spellEnd"/>
      <w:r>
        <w:rPr>
          <w:rFonts w:ascii="Lato" w:hAnsi="Lato"/>
          <w:bCs/>
        </w:rPr>
        <w:t>: /i063mw3mtn/</w:t>
      </w:r>
      <w:proofErr w:type="spellStart"/>
      <w:r>
        <w:rPr>
          <w:rFonts w:ascii="Lato" w:hAnsi="Lato"/>
          <w:bCs/>
        </w:rPr>
        <w:t>SkrytkaESP</w:t>
      </w:r>
      <w:proofErr w:type="spellEnd"/>
      <w:r>
        <w:rPr>
          <w:rFonts w:ascii="Lato" w:hAnsi="Lato"/>
          <w:bCs/>
        </w:rPr>
        <w:t xml:space="preserve">, adres do e-doręczeń: </w:t>
      </w:r>
      <w:r>
        <w:rPr>
          <w:rFonts w:ascii="Open Sans;sans-serif" w:hAnsi="Open Sans;sans-serif"/>
          <w:bCs/>
          <w:color w:val="1B1B1B"/>
        </w:rPr>
        <w:t>AE:PL-11798-85175-AHJWF-26</w:t>
      </w:r>
      <w:r>
        <w:rPr>
          <w:rFonts w:ascii="Lato" w:hAnsi="Lato"/>
          <w:bCs/>
        </w:rPr>
        <w:t xml:space="preserve">  lub za pośrednictwem e-Urzędu Skarbowego,</w:t>
      </w:r>
    </w:p>
    <w:p w14:paraId="327B4B79" w14:textId="77777777" w:rsidR="003B4D81" w:rsidRDefault="006C44B4">
      <w:pPr>
        <w:pStyle w:val="western"/>
        <w:spacing w:before="280" w:beforeAutospacing="0" w:after="0" w:line="276" w:lineRule="auto"/>
        <w:jc w:val="both"/>
      </w:pPr>
      <w:r>
        <w:rPr>
          <w:rFonts w:ascii="Lato" w:hAnsi="Lato"/>
          <w:bCs/>
        </w:rPr>
        <w:t>- pisemnie na adres organu egzekucyjnego:</w:t>
      </w:r>
      <w:r>
        <w:rPr>
          <w:rFonts w:ascii="Lato" w:hAnsi="Lato" w:cstheme="minorHAnsi"/>
          <w:bCs/>
        </w:rPr>
        <w:t xml:space="preserve"> Urząd Skarbowy w Wejherowie, ul. Sobieskiego 346, 84-200 Wejherowo,</w:t>
      </w:r>
    </w:p>
    <w:p w14:paraId="3F0B2DD5" w14:textId="77777777" w:rsidR="003B4D81" w:rsidRDefault="006C44B4">
      <w:pPr>
        <w:pStyle w:val="western"/>
        <w:spacing w:before="280" w:beforeAutospacing="0" w:after="0" w:line="276" w:lineRule="auto"/>
        <w:jc w:val="both"/>
      </w:pPr>
      <w:r>
        <w:rPr>
          <w:rFonts w:ascii="Lato" w:hAnsi="Lato"/>
          <w:bCs/>
        </w:rPr>
        <w:t xml:space="preserve">- osobiście w siedzibie organu egzekucyjnego </w:t>
      </w:r>
      <w:r>
        <w:rPr>
          <w:rFonts w:ascii="Lato" w:hAnsi="Lato"/>
          <w:bCs/>
          <w:color w:val="auto"/>
        </w:rPr>
        <w:t xml:space="preserve">(wizyty w </w:t>
      </w:r>
      <w:proofErr w:type="spellStart"/>
      <w:r>
        <w:rPr>
          <w:rFonts w:ascii="Lato" w:hAnsi="Lato"/>
          <w:bCs/>
          <w:color w:val="auto"/>
        </w:rPr>
        <w:t>eUrzędzie</w:t>
      </w:r>
      <w:proofErr w:type="spellEnd"/>
      <w:r>
        <w:rPr>
          <w:rFonts w:ascii="Lato" w:hAnsi="Lato"/>
          <w:bCs/>
          <w:color w:val="auto"/>
        </w:rPr>
        <w:t xml:space="preserve"> Skarbowym - </w:t>
      </w:r>
      <w:r>
        <w:rPr>
          <w:rFonts w:ascii="Lato" w:hAnsi="Lato"/>
          <w:bCs/>
        </w:rPr>
        <w:t>umów dogodny termin na stronie: podatki.gov.pl).</w:t>
      </w:r>
    </w:p>
    <w:p w14:paraId="2AEA2C28" w14:textId="77777777" w:rsidR="003B4D81" w:rsidRDefault="003B4D81">
      <w:pPr>
        <w:pStyle w:val="western"/>
        <w:spacing w:before="280" w:beforeAutospacing="0" w:after="0" w:line="276" w:lineRule="auto"/>
        <w:ind w:left="720"/>
        <w:jc w:val="both"/>
        <w:rPr>
          <w:rFonts w:ascii="Lato" w:hAnsi="Lato"/>
          <w:bCs/>
        </w:rPr>
      </w:pPr>
    </w:p>
    <w:p w14:paraId="74ACC3F5" w14:textId="77777777" w:rsidR="003B4D81" w:rsidRDefault="006C44B4">
      <w:pPr>
        <w:pStyle w:val="rdtytuKAS"/>
        <w:spacing w:before="0" w:line="276" w:lineRule="aut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/>
          <w:color w:val="C00000"/>
          <w:szCs w:val="28"/>
          <w:lang w:eastAsia="pl-PL"/>
        </w:rPr>
        <w:t>Pouczenie</w:t>
      </w:r>
      <w:r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14:paraId="22E68E82" w14:textId="77777777" w:rsidR="003B4D81" w:rsidRDefault="006C44B4">
      <w:pPr>
        <w:pStyle w:val="rdtytuKAS"/>
        <w:spacing w:before="0" w:line="276" w:lineRule="auto"/>
        <w:jc w:val="both"/>
        <w:rPr>
          <w:rFonts w:ascii="Lato" w:eastAsia="Cambria" w:hAnsi="Lato"/>
          <w:b w:val="0"/>
          <w:color w:val="000000"/>
          <w:sz w:val="24"/>
          <w:szCs w:val="24"/>
          <w:lang w:eastAsia="pl-PL"/>
        </w:rPr>
      </w:pPr>
      <w:r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 xml:space="preserve">Zarzuty do opisu i oszacowania wartości nieruchomości mogą być wnoszone przez wszystkich uczestników postępowania egzekucyjnego w terminie 14 dni od dnia ukończenia opisu </w:t>
      </w:r>
      <w:r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br/>
        <w:t>i oszacowania wartości nieruchomości.</w:t>
      </w:r>
      <w:r>
        <w:rPr>
          <w:rFonts w:ascii="Lato" w:eastAsia="Cambria" w:hAnsi="Lato"/>
          <w:b w:val="0"/>
          <w:color w:val="002060"/>
          <w:sz w:val="24"/>
          <w:szCs w:val="24"/>
          <w:lang w:eastAsia="pl-PL"/>
        </w:rPr>
        <w:t xml:space="preserve"> </w:t>
      </w:r>
    </w:p>
    <w:p w14:paraId="01F5D87D" w14:textId="77777777" w:rsidR="003B4D81" w:rsidRDefault="006C44B4">
      <w:pPr>
        <w:pStyle w:val="Standard"/>
        <w:spacing w:before="120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 xml:space="preserve">Szczegółowe informacje można uzyskać w Drugim </w:t>
      </w:r>
      <w:r>
        <w:rPr>
          <w:rFonts w:ascii="Lato" w:hAnsi="Lato"/>
          <w:bCs/>
          <w:color w:val="365F91" w:themeColor="accent1" w:themeShade="BF"/>
        </w:rPr>
        <w:t xml:space="preserve"> </w:t>
      </w:r>
      <w:r>
        <w:rPr>
          <w:rFonts w:ascii="Lato" w:eastAsia="Times New Roman" w:hAnsi="Lato" w:cstheme="minorHAnsi"/>
          <w:bCs/>
          <w:color w:val="000000"/>
          <w:lang w:eastAsia="pl-PL"/>
        </w:rPr>
        <w:t>Dziale</w:t>
      </w:r>
      <w:r>
        <w:rPr>
          <w:rFonts w:ascii="Lato" w:eastAsia="Times New Roman" w:hAnsi="Lato" w:cstheme="minorHAnsi"/>
          <w:b/>
          <w:lang w:eastAsia="pl-PL"/>
        </w:rPr>
        <w:t xml:space="preserve"> </w:t>
      </w:r>
      <w:r>
        <w:rPr>
          <w:rFonts w:ascii="Lato" w:hAnsi="Lato"/>
          <w:bCs/>
        </w:rPr>
        <w:t>Egzekucji Administracyjnej:</w:t>
      </w:r>
    </w:p>
    <w:p w14:paraId="4F7EDCEB" w14:textId="77777777" w:rsidR="003B4D81" w:rsidRDefault="003B4D81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14:paraId="50EE1557" w14:textId="00B697E3" w:rsidR="003B4D81" w:rsidRDefault="006C44B4">
      <w:pPr>
        <w:pStyle w:val="TekstpismaKAS"/>
        <w:spacing w:before="0"/>
        <w:rPr>
          <w:rFonts w:ascii="Lato" w:hAnsi="Lato"/>
          <w:color w:val="365F91" w:themeColor="accent1" w:themeShade="BF"/>
        </w:rPr>
      </w:pPr>
      <w:r>
        <w:rPr>
          <w:noProof/>
        </w:rPr>
        <w:drawing>
          <wp:anchor distT="0" distB="635" distL="114300" distR="114935" simplePos="0" relativeHeight="6" behindDoc="0" locked="0" layoutInCell="0" allowOverlap="1" wp14:anchorId="3E23F986" wp14:editId="05285609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 xml:space="preserve">telefonu: </w:t>
      </w:r>
      <w:r>
        <w:rPr>
          <w:rFonts w:ascii="Lato" w:hAnsi="Lato"/>
          <w:bCs/>
        </w:rPr>
        <w:br/>
      </w:r>
      <w:r>
        <w:rPr>
          <w:rFonts w:ascii="Lato" w:hAnsi="Lato"/>
          <w:color w:val="365F91" w:themeColor="accent1" w:themeShade="BF"/>
        </w:rPr>
        <w:t>58 736 39 68, 58 736 39 78</w:t>
      </w:r>
    </w:p>
    <w:p w14:paraId="58B57FA6" w14:textId="77777777" w:rsidR="003B4D81" w:rsidRDefault="003B4D81">
      <w:pPr>
        <w:pStyle w:val="TekstpismaKAS"/>
        <w:spacing w:before="0"/>
        <w:rPr>
          <w:rFonts w:ascii="Lato" w:hAnsi="Lato"/>
          <w:color w:val="365F91" w:themeColor="accent1" w:themeShade="BF"/>
        </w:rPr>
      </w:pPr>
    </w:p>
    <w:p w14:paraId="45EEE35D" w14:textId="77777777" w:rsidR="003B4D81" w:rsidRDefault="006C44B4">
      <w:pPr>
        <w:pStyle w:val="TekstpismaKAS"/>
        <w:spacing w:before="0"/>
        <w:rPr>
          <w:rFonts w:ascii="Lato" w:hAnsi="Lato"/>
          <w:color w:val="365F91" w:themeColor="accent1" w:themeShade="BF"/>
          <w:lang w:eastAsia="pl-PL"/>
        </w:rPr>
      </w:pPr>
      <w:r>
        <w:rPr>
          <w:rFonts w:ascii="Lato" w:hAnsi="Lato"/>
          <w:bCs/>
        </w:rPr>
        <w:t>oraz na stronie:</w:t>
      </w:r>
      <w:r>
        <w:rPr>
          <w:rFonts w:ascii="Lato" w:hAnsi="Lato"/>
        </w:rPr>
        <w:t xml:space="preserve"> </w:t>
      </w:r>
      <w:r>
        <w:rPr>
          <w:color w:val="757575"/>
          <w:sz w:val="18"/>
          <w:szCs w:val="18"/>
          <w:lang w:val="fr-FR"/>
        </w:rPr>
        <w:t xml:space="preserve">• </w:t>
      </w:r>
      <w:r w:rsidR="00E57C61">
        <w:fldChar w:fldCharType="begin"/>
      </w:r>
      <w:r w:rsidR="00E57C61">
        <w:instrText xml:space="preserve"> HYPERLINK "http://www.pomorskie.kas.gov.pl/urzad-skarbowy-w-tczewie" \h </w:instrText>
      </w:r>
      <w:r w:rsidR="00E57C61">
        <w:fldChar w:fldCharType="separate"/>
      </w:r>
      <w:r>
        <w:rPr>
          <w:rStyle w:val="czeinternetowe"/>
          <w:rFonts w:ascii="Lato" w:hAnsi="Lato"/>
          <w:lang w:val="fr-FR"/>
        </w:rPr>
        <w:t>www.pomorskie.kas.gov.pl/urzad-skarbowy-w-</w:t>
      </w:r>
      <w:r w:rsidR="00E57C61">
        <w:rPr>
          <w:rStyle w:val="czeinternetowe"/>
          <w:rFonts w:ascii="Lato" w:hAnsi="Lato"/>
          <w:lang w:val="fr-FR"/>
        </w:rPr>
        <w:fldChar w:fldCharType="end"/>
      </w:r>
      <w:r>
        <w:rPr>
          <w:rStyle w:val="czeinternetowe"/>
          <w:rFonts w:ascii="Lato" w:hAnsi="Lato"/>
          <w:lang w:val="fr-FR"/>
        </w:rPr>
        <w:t>Wejherowie</w:t>
      </w:r>
      <w:r>
        <w:rPr>
          <w:rFonts w:ascii="Lato" w:hAnsi="Lato"/>
          <w:bCs/>
        </w:rPr>
        <w:t>, w zakładce ogłoszenia - obwieszczenia o licytacji.</w:t>
      </w:r>
    </w:p>
    <w:p w14:paraId="78953B60" w14:textId="77777777" w:rsidR="003B4D81" w:rsidRDefault="003B4D81">
      <w:pPr>
        <w:pStyle w:val="rdtytuKAS"/>
        <w:jc w:val="both"/>
        <w:rPr>
          <w:rFonts w:ascii="Lato" w:hAnsi="Lato"/>
          <w:color w:val="C00000"/>
          <w:szCs w:val="28"/>
          <w:lang w:eastAsia="pl-PL"/>
        </w:rPr>
      </w:pPr>
    </w:p>
    <w:p w14:paraId="1013D4DA" w14:textId="77777777" w:rsidR="003B4D81" w:rsidRDefault="006C44B4">
      <w:pPr>
        <w:pStyle w:val="rdtytuKAS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/>
          <w:color w:val="C00000"/>
          <w:szCs w:val="28"/>
          <w:lang w:eastAsia="pl-PL"/>
        </w:rPr>
        <w:t>Podstawa prawna:</w:t>
      </w:r>
      <w:r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14:paraId="63D97627" w14:textId="3A191F5E" w:rsidR="003B4D81" w:rsidRDefault="006C44B4">
      <w:pPr>
        <w:jc w:val="both"/>
        <w:rPr>
          <w:rFonts w:ascii="Lato" w:hAnsi="Lato" w:cs="Calibri"/>
          <w:color w:val="000000"/>
          <w:lang w:eastAsia="pl-PL"/>
        </w:rPr>
      </w:pPr>
      <w:r>
        <w:rPr>
          <w:rFonts w:ascii="Lato" w:hAnsi="Lato" w:cs="Calibri"/>
          <w:color w:val="000000"/>
          <w:lang w:eastAsia="pl-PL"/>
        </w:rPr>
        <w:t>1. Art. 110o ustawy z dnia 17 czerwca 1966 r. o postępowaniu egzekucyjnym w administracji (Dz.U.202</w:t>
      </w:r>
      <w:r w:rsidR="0090539F">
        <w:rPr>
          <w:rFonts w:ascii="Lato" w:hAnsi="Lato" w:cs="Calibri"/>
          <w:color w:val="000000"/>
          <w:lang w:eastAsia="pl-PL"/>
        </w:rPr>
        <w:t>5</w:t>
      </w:r>
      <w:r>
        <w:rPr>
          <w:rFonts w:ascii="Lato" w:hAnsi="Lato" w:cs="Calibri"/>
          <w:color w:val="000000"/>
          <w:lang w:eastAsia="pl-PL"/>
        </w:rPr>
        <w:t xml:space="preserve"> r. poz. </w:t>
      </w:r>
      <w:r w:rsidR="0090539F">
        <w:rPr>
          <w:rFonts w:ascii="Lato" w:hAnsi="Lato" w:cs="Calibri"/>
          <w:color w:val="000000"/>
          <w:lang w:eastAsia="pl-PL"/>
        </w:rPr>
        <w:t>132</w:t>
      </w:r>
      <w:r>
        <w:rPr>
          <w:rFonts w:ascii="Lato" w:hAnsi="Lato" w:cs="Calibri"/>
          <w:color w:val="000000"/>
          <w:lang w:eastAsia="pl-PL"/>
        </w:rPr>
        <w:t xml:space="preserve">, z </w:t>
      </w:r>
      <w:proofErr w:type="spellStart"/>
      <w:r>
        <w:rPr>
          <w:rFonts w:ascii="Lato" w:hAnsi="Lato" w:cs="Calibri"/>
          <w:color w:val="000000"/>
          <w:lang w:eastAsia="pl-PL"/>
        </w:rPr>
        <w:t>późn</w:t>
      </w:r>
      <w:proofErr w:type="spellEnd"/>
      <w:r>
        <w:rPr>
          <w:rFonts w:ascii="Lato" w:hAnsi="Lato" w:cs="Calibri"/>
          <w:color w:val="000000"/>
          <w:lang w:eastAsia="pl-PL"/>
        </w:rPr>
        <w:t xml:space="preserve">. zm.) - dalej </w:t>
      </w:r>
      <w:proofErr w:type="spellStart"/>
      <w:r>
        <w:rPr>
          <w:rFonts w:ascii="Lato" w:hAnsi="Lato" w:cs="Calibri"/>
          <w:color w:val="000000"/>
          <w:lang w:eastAsia="pl-PL"/>
        </w:rPr>
        <w:t>u.p.e.a</w:t>
      </w:r>
      <w:proofErr w:type="spellEnd"/>
      <w:r>
        <w:rPr>
          <w:rFonts w:ascii="Lato" w:hAnsi="Lato" w:cs="Calibri"/>
          <w:color w:val="000000"/>
          <w:lang w:eastAsia="pl-PL"/>
        </w:rPr>
        <w:t xml:space="preserve">.: </w:t>
      </w:r>
    </w:p>
    <w:p w14:paraId="28969089" w14:textId="77777777" w:rsidR="003B4D81" w:rsidRDefault="006C44B4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 w:cs="Calibri"/>
          <w:color w:val="000000"/>
          <w:sz w:val="24"/>
          <w:szCs w:val="24"/>
          <w:lang w:eastAsia="pl-PL"/>
        </w:rPr>
        <w:t xml:space="preserve">§ 1 </w:t>
      </w:r>
      <w:r>
        <w:rPr>
          <w:rFonts w:ascii="Lato" w:hAnsi="Lato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14:paraId="33338D7F" w14:textId="77777777" w:rsidR="003B4D81" w:rsidRDefault="006C44B4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 w:cs="Calibri"/>
          <w:color w:val="000000"/>
          <w:sz w:val="24"/>
          <w:szCs w:val="24"/>
          <w:lang w:eastAsia="pl-PL"/>
        </w:rPr>
        <w:t xml:space="preserve">§ 2 </w:t>
      </w:r>
      <w:r>
        <w:rPr>
          <w:rFonts w:ascii="Lato" w:hAnsi="Lato"/>
          <w:sz w:val="24"/>
          <w:szCs w:val="24"/>
          <w:lang w:eastAsia="pl-PL"/>
        </w:rPr>
        <w:t xml:space="preserve">Organ egzekucyjny wzywa ponadto, przez obwieszczenie publiczne wywieszone </w:t>
      </w:r>
      <w:r>
        <w:rPr>
          <w:rFonts w:ascii="Lato" w:hAnsi="Lato"/>
          <w:sz w:val="24"/>
          <w:szCs w:val="24"/>
          <w:lang w:eastAsia="pl-PL"/>
        </w:rPr>
        <w:br/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 w14:paraId="5BC7FDAD" w14:textId="77777777" w:rsidR="003B4D81" w:rsidRDefault="006C44B4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 w:cs="Calibri"/>
          <w:color w:val="000000"/>
          <w:sz w:val="24"/>
          <w:szCs w:val="24"/>
          <w:lang w:eastAsia="pl-PL"/>
        </w:rPr>
        <w:t xml:space="preserve">§ 3 </w:t>
      </w:r>
      <w:r>
        <w:rPr>
          <w:rFonts w:ascii="Lato" w:hAnsi="Lato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 w14:paraId="225BCD10" w14:textId="77777777" w:rsidR="003B4D81" w:rsidRDefault="003B4D81">
      <w:pPr>
        <w:jc w:val="both"/>
        <w:rPr>
          <w:rFonts w:ascii="Lato" w:hAnsi="Lato" w:cs="Calibri"/>
          <w:color w:val="000000"/>
          <w:lang w:eastAsia="pl-PL"/>
        </w:rPr>
      </w:pPr>
    </w:p>
    <w:p w14:paraId="36D691EA" w14:textId="77777777" w:rsidR="003B4D81" w:rsidRDefault="006C44B4">
      <w:pPr>
        <w:jc w:val="both"/>
        <w:rPr>
          <w:rFonts w:ascii="Lato" w:hAnsi="Lato" w:cs="Calibri"/>
          <w:color w:val="000000"/>
          <w:lang w:eastAsia="pl-PL"/>
        </w:rPr>
      </w:pPr>
      <w:r>
        <w:rPr>
          <w:rFonts w:ascii="Lato" w:hAnsi="Lato" w:cs="Calibri"/>
          <w:color w:val="000000"/>
          <w:lang w:eastAsia="pl-PL"/>
        </w:rPr>
        <w:t xml:space="preserve">2. Art. 110u § 1 </w:t>
      </w:r>
      <w:proofErr w:type="spellStart"/>
      <w:r>
        <w:rPr>
          <w:rFonts w:ascii="Lato" w:hAnsi="Lato" w:cs="Calibri"/>
          <w:color w:val="000000"/>
          <w:lang w:eastAsia="pl-PL"/>
        </w:rPr>
        <w:t>u.p.e.a</w:t>
      </w:r>
      <w:proofErr w:type="spellEnd"/>
      <w:r>
        <w:rPr>
          <w:rFonts w:ascii="Lato" w:hAnsi="Lato" w:cs="Calibri"/>
          <w:color w:val="000000"/>
          <w:lang w:eastAsia="pl-PL"/>
        </w:rPr>
        <w:t xml:space="preserve">.: </w:t>
      </w:r>
    </w:p>
    <w:p w14:paraId="60A89333" w14:textId="77777777" w:rsidR="003B4D81" w:rsidRDefault="006C44B4">
      <w:pPr>
        <w:pStyle w:val="Prawo"/>
        <w:jc w:val="both"/>
        <w:rPr>
          <w:rFonts w:ascii="Lato" w:hAnsi="Lato"/>
          <w:sz w:val="24"/>
          <w:szCs w:val="24"/>
        </w:rPr>
      </w:pPr>
      <w:r>
        <w:rPr>
          <w:rFonts w:ascii="Lato" w:hAnsi="Lato" w:cs="Calibri"/>
          <w:sz w:val="24"/>
          <w:szCs w:val="24"/>
        </w:rPr>
        <w:t xml:space="preserve">§ 1 </w:t>
      </w:r>
      <w:r>
        <w:rPr>
          <w:rFonts w:ascii="Lato" w:hAnsi="Lato"/>
          <w:sz w:val="24"/>
          <w:szCs w:val="24"/>
        </w:rPr>
        <w:t>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sectPr w:rsidR="003B4D81">
      <w:footerReference w:type="default" r:id="rId12"/>
      <w:headerReference w:type="first" r:id="rId13"/>
      <w:footerReference w:type="first" r:id="rId14"/>
      <w:pgSz w:w="11906" w:h="16838"/>
      <w:pgMar w:top="851" w:right="1021" w:bottom="851" w:left="1021" w:header="709" w:footer="34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B21DE" w14:textId="77777777" w:rsidR="00172F5E" w:rsidRDefault="006C44B4">
      <w:r>
        <w:separator/>
      </w:r>
    </w:p>
  </w:endnote>
  <w:endnote w:type="continuationSeparator" w:id="0">
    <w:p w14:paraId="0C11A388" w14:textId="77777777" w:rsidR="00172F5E" w:rsidRDefault="006C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charset w:val="EE"/>
    <w:family w:val="roman"/>
    <w:pitch w:val="variable"/>
  </w:font>
  <w:font w:name="Helvetica">
    <w:panose1 w:val="020B060402020202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;sans-serif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DF32" w14:textId="77777777" w:rsidR="003B4D81" w:rsidRDefault="003B4D81">
    <w:pPr>
      <w:pStyle w:val="Stopka"/>
      <w:jc w:val="right"/>
    </w:pPr>
  </w:p>
  <w:p w14:paraId="35987335" w14:textId="77777777" w:rsidR="003B4D81" w:rsidRDefault="003B4D81">
    <w:pPr>
      <w:pStyle w:val="Stopka"/>
      <w:jc w:val="right"/>
      <w:rPr>
        <w:rFonts w:ascii="Arial" w:hAnsi="Arial" w:cs="Arial"/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7655" w:type="dxa"/>
      <w:tblLayout w:type="fixed"/>
      <w:tblLook w:val="04A0" w:firstRow="1" w:lastRow="0" w:firstColumn="1" w:lastColumn="0" w:noHBand="0" w:noVBand="1"/>
    </w:tblPr>
    <w:tblGrid>
      <w:gridCol w:w="6523"/>
      <w:gridCol w:w="1132"/>
    </w:tblGrid>
    <w:tr w:rsidR="003B4D81" w14:paraId="706A3F97" w14:textId="77777777" w:rsidTr="00E53D2E">
      <w:trPr>
        <w:trHeight w:val="80"/>
      </w:trPr>
      <w:tc>
        <w:tcPr>
          <w:tcW w:w="6522" w:type="dxa"/>
          <w:tcBorders>
            <w:top w:val="nil"/>
            <w:left w:val="nil"/>
            <w:bottom w:val="nil"/>
            <w:right w:val="nil"/>
          </w:tcBorders>
        </w:tcPr>
        <w:p w14:paraId="09885C0E" w14:textId="74F84BA6" w:rsidR="003B4D81" w:rsidRDefault="003B4D81">
          <w:pPr>
            <w:widowControl w:val="0"/>
            <w:tabs>
              <w:tab w:val="right" w:pos="9309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1132" w:type="dxa"/>
          <w:tcBorders>
            <w:top w:val="nil"/>
            <w:left w:val="nil"/>
            <w:bottom w:val="nil"/>
            <w:right w:val="nil"/>
          </w:tcBorders>
        </w:tcPr>
        <w:p w14:paraId="4F404A2B" w14:textId="77777777" w:rsidR="003B4D81" w:rsidRDefault="003B4D81">
          <w:pPr>
            <w:widowControl w:val="0"/>
            <w:tabs>
              <w:tab w:val="right" w:pos="9309"/>
            </w:tabs>
            <w:jc w:val="right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37167A3E" w14:textId="531AF4F3" w:rsidR="003B4D81" w:rsidRDefault="00A00A9E">
    <w:pPr>
      <w:tabs>
        <w:tab w:val="right" w:pos="930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g">
          <w:drawing>
            <wp:anchor distT="0" distB="0" distL="0" distR="0" simplePos="0" relativeHeight="5" behindDoc="1" locked="0" layoutInCell="0" allowOverlap="1" wp14:anchorId="1E1D75E7" wp14:editId="040CAA92">
              <wp:simplePos x="0" y="0"/>
              <wp:positionH relativeFrom="margin">
                <wp:posOffset>85725</wp:posOffset>
              </wp:positionH>
              <wp:positionV relativeFrom="paragraph">
                <wp:posOffset>-255905</wp:posOffset>
              </wp:positionV>
              <wp:extent cx="6089650" cy="561340"/>
              <wp:effectExtent l="0" t="0" r="25400" b="10160"/>
              <wp:wrapNone/>
              <wp:docPr id="5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9650" cy="561340"/>
                        <a:chOff x="0" y="0"/>
                        <a:chExt cx="6089040" cy="560880"/>
                      </a:xfrm>
                    </wpg:grpSpPr>
                    <pic:pic xmlns:pic="http://schemas.openxmlformats.org/drawingml/2006/picture">
                      <pic:nvPicPr>
                        <pic:cNvPr id="6" name="Obraz 24" descr="image2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173881"/>
                          <a:ext cx="999305" cy="237509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7" name="Prostokąt 7"/>
                      <wps:cNvSpPr/>
                      <wps:spPr>
                        <a:xfrm>
                          <a:off x="1457280" y="0"/>
                          <a:ext cx="4631760" cy="560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45AD5C2" w14:textId="77777777" w:rsidR="003B4D81" w:rsidRDefault="006C44B4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 xml:space="preserve">e-mail: us.wejherowo@mf.gov.pl ●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ePUAP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 xml:space="preserve"> /i063mw3mtn/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SkrytkaESP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 xml:space="preserve">●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eastAsia="pl-PL"/>
                              </w:rPr>
                              <w:t>,</w:t>
                            </w:r>
                          </w:p>
                          <w:p w14:paraId="1BC730D8" w14:textId="77777777" w:rsidR="003B4D81" w:rsidRDefault="006C44B4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Urząd Skarbowy w Wejherowie, ul. Sobieskiego 346, 84-200 Wejherowo</w:t>
                            </w:r>
                          </w:p>
                          <w:p w14:paraId="43A99F3E" w14:textId="77777777" w:rsidR="003B4D81" w:rsidRDefault="003B4D81">
                            <w:pPr>
                              <w:overflowPunct w:val="0"/>
                            </w:pPr>
                          </w:p>
                          <w:p w14:paraId="5D4EE005" w14:textId="77777777" w:rsidR="003B4D81" w:rsidRDefault="003B4D81">
                            <w:pPr>
                              <w:overflowPunct w:val="0"/>
                            </w:pPr>
                          </w:p>
                          <w:p w14:paraId="35F4F922" w14:textId="77777777" w:rsidR="003B4D81" w:rsidRDefault="003B4D81">
                            <w:pPr>
                              <w:overflowPunct w:val="0"/>
                            </w:pP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1D75E7" id="Grupa 2" o:spid="_x0000_s1026" style="position:absolute;margin-left:6.75pt;margin-top:-20.15pt;width:479.5pt;height:44.2pt;z-index:-503316475;mso-wrap-distance-left:0;mso-wrap-distance-right:0;mso-position-horizontal-relative:margin" coordsize="60890,560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alt="image2" style="position:absolute;top:1738;width:9993;height:2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" strokeweight="0">
                <v:imagedata r:id="rId2" o:title="image2"/>
              </v:shape>
              <v:rect id="Prostokąt 7" o:spid="_x0000_s1028" style="position:absolute;left:14572;width:46318;height:5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" filled="f" strokecolor="#3465a4">
                <v:stroke joinstyle="round"/>
                <v:textbox inset="2.5mm,1.25mm,2.5mm,1.25mm">
                  <w:txbxContent>
                    <w:p w14:paraId="345AD5C2" w14:textId="77777777" w:rsidR="003B4D81" w:rsidRDefault="006C44B4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  <w:t xml:space="preserve">e-mail: us.wejherowo@mf.gov.pl ●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  <w:t>ePUAP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  <w:t xml:space="preserve"> /i063mw3mtn/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  <w:t>SkrytkaESP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  <w:t xml:space="preserve">●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eastAsia="pl-PL"/>
                        </w:rPr>
                        <w:t>,</w:t>
                      </w:r>
                    </w:p>
                    <w:p w14:paraId="1BC730D8" w14:textId="77777777" w:rsidR="003B4D81" w:rsidRDefault="006C44B4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  <w:t>Urząd Skarbowy w Wejherowie, ul. Sobieskiego 346, 84-200 Wejherowo</w:t>
                      </w:r>
                    </w:p>
                    <w:p w14:paraId="43A99F3E" w14:textId="77777777" w:rsidR="003B4D81" w:rsidRDefault="003B4D81">
                      <w:pPr>
                        <w:overflowPunct w:val="0"/>
                      </w:pPr>
                    </w:p>
                    <w:p w14:paraId="5D4EE005" w14:textId="77777777" w:rsidR="003B4D81" w:rsidRDefault="003B4D81">
                      <w:pPr>
                        <w:overflowPunct w:val="0"/>
                      </w:pPr>
                    </w:p>
                    <w:p w14:paraId="35F4F922" w14:textId="77777777" w:rsidR="003B4D81" w:rsidRDefault="003B4D81">
                      <w:pPr>
                        <w:overflowPunct w:val="0"/>
                      </w:pPr>
                    </w:p>
                  </w:txbxContent>
                </v:textbox>
              </v:rect>
              <w10:wrap anchorx="margin"/>
            </v:group>
          </w:pict>
        </mc:Fallback>
      </mc:AlternateContent>
    </w:r>
    <w:r w:rsidR="006C44B4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6350" distB="0" distL="6350" distR="0" simplePos="0" relativeHeight="2" behindDoc="1" locked="0" layoutInCell="0" allowOverlap="1" wp14:anchorId="6445D572" wp14:editId="4D0AD1CD">
              <wp:simplePos x="0" y="0"/>
              <wp:positionH relativeFrom="column">
                <wp:posOffset>826135</wp:posOffset>
              </wp:positionH>
              <wp:positionV relativeFrom="paragraph">
                <wp:posOffset>5346700</wp:posOffset>
              </wp:positionV>
              <wp:extent cx="5909945" cy="3810"/>
              <wp:effectExtent l="0" t="0" r="36830" b="19050"/>
              <wp:wrapNone/>
              <wp:docPr id="4" name="Łącznik prosty ze strzałką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9400" cy="324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1F407F5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4" o:spid="_x0000_s1026" type="#_x0000_t32" style="position:absolute;margin-left:65.05pt;margin-top:421pt;width:465.35pt;height:.3pt;z-index:-503316478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94E44" w14:textId="77777777" w:rsidR="00172F5E" w:rsidRDefault="006C44B4">
      <w:r>
        <w:separator/>
      </w:r>
    </w:p>
  </w:footnote>
  <w:footnote w:type="continuationSeparator" w:id="0">
    <w:p w14:paraId="6EADB0C6" w14:textId="77777777" w:rsidR="00172F5E" w:rsidRDefault="006C4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1815" w14:textId="77777777" w:rsidR="003B4D81" w:rsidRDefault="006C44B4">
    <w:pPr>
      <w:tabs>
        <w:tab w:val="left" w:pos="948"/>
        <w:tab w:val="right" w:pos="9065"/>
      </w:tabs>
      <w:rPr>
        <w:sz w:val="28"/>
      </w:rPr>
    </w:pPr>
    <w:r>
      <w:rPr>
        <w:noProof/>
      </w:rPr>
      <w:drawing>
        <wp:anchor distT="0" distB="0" distL="0" distR="0" simplePos="0" relativeHeight="3" behindDoc="1" locked="0" layoutInCell="0" allowOverlap="1" wp14:anchorId="5D197D7B" wp14:editId="35EFB259">
          <wp:simplePos x="0" y="0"/>
          <wp:positionH relativeFrom="margin">
            <wp:posOffset>47625</wp:posOffset>
          </wp:positionH>
          <wp:positionV relativeFrom="paragraph">
            <wp:posOffset>180975</wp:posOffset>
          </wp:positionV>
          <wp:extent cx="687705" cy="756285"/>
          <wp:effectExtent l="0" t="0" r="0" b="0"/>
          <wp:wrapNone/>
          <wp:docPr id="2" name="Obraz 1" descr="Monochromatyczne 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Monochromatyczne godło Polsk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ab/>
    </w:r>
  </w:p>
  <w:p w14:paraId="7CE8CFE4" w14:textId="77777777" w:rsidR="003B4D81" w:rsidRDefault="006C44B4">
    <w:pPr>
      <w:spacing w:after="160" w:line="259" w:lineRule="auto"/>
      <w:ind w:left="1440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>NACZELNIK</w:t>
    </w:r>
    <w:r>
      <w:rPr>
        <w:rFonts w:ascii="Calibri" w:hAnsi="Calibri" w:cs="Calibri"/>
        <w:b/>
        <w:bCs/>
        <w:sz w:val="28"/>
        <w:szCs w:val="28"/>
      </w:rPr>
      <w:br/>
      <w:t>URZĘDU SKARBOWEGO</w:t>
    </w:r>
    <w:r>
      <w:rPr>
        <w:rFonts w:ascii="Calibri" w:hAnsi="Calibri" w:cs="Calibri"/>
        <w:b/>
        <w:bCs/>
        <w:sz w:val="28"/>
        <w:szCs w:val="28"/>
      </w:rPr>
      <w:br/>
      <w:t xml:space="preserve">W </w:t>
    </w:r>
    <w:r>
      <w:rPr>
        <w:rFonts w:ascii="Calibri" w:hAnsi="Calibri" w:cs="Calibri"/>
        <w:b/>
        <w:sz w:val="28"/>
        <w:szCs w:val="28"/>
      </w:rPr>
      <w:t>WEJHEROWIE</w:t>
    </w:r>
  </w:p>
  <w:p w14:paraId="0A7C5E2F" w14:textId="77777777" w:rsidR="003B4D81" w:rsidRDefault="003B4D81">
    <w:pPr>
      <w:pBdr>
        <w:bottom w:val="single" w:sz="4" w:space="1" w:color="000000"/>
      </w:pBdr>
      <w:tabs>
        <w:tab w:val="left" w:pos="1560"/>
      </w:tabs>
      <w:rPr>
        <w:sz w:val="12"/>
        <w:szCs w:val="12"/>
      </w:rPr>
    </w:pPr>
  </w:p>
  <w:p w14:paraId="6035EA65" w14:textId="77777777" w:rsidR="003B4D81" w:rsidRDefault="003B4D81">
    <w:pPr>
      <w:tabs>
        <w:tab w:val="left" w:pos="1560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A48"/>
    <w:multiLevelType w:val="multilevel"/>
    <w:tmpl w:val="E856E6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054CD6"/>
    <w:multiLevelType w:val="multilevel"/>
    <w:tmpl w:val="DAEE84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D81"/>
    <w:rsid w:val="00172F5E"/>
    <w:rsid w:val="0032316B"/>
    <w:rsid w:val="003B4D81"/>
    <w:rsid w:val="006C44B4"/>
    <w:rsid w:val="008A2B38"/>
    <w:rsid w:val="0090539F"/>
    <w:rsid w:val="00A00A9E"/>
    <w:rsid w:val="00B40F3C"/>
    <w:rsid w:val="00E53D2E"/>
    <w:rsid w:val="00E5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60D545"/>
  <w15:docId w15:val="{217D85EE-9756-4771-AAE6-DB6C3A10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1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CD5F89"/>
    <w:pPr>
      <w:keepNext/>
      <w:keepLines/>
      <w:spacing w:before="360" w:after="120" w:line="259" w:lineRule="auto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D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203EC"/>
  </w:style>
  <w:style w:type="character" w:customStyle="1" w:styleId="StopkaZnak">
    <w:name w:val="Stopka Znak"/>
    <w:basedOn w:val="Domylnaczcionkaakapitu"/>
    <w:link w:val="Stopka"/>
    <w:uiPriority w:val="99"/>
    <w:qFormat/>
    <w:rsid w:val="00E203EC"/>
  </w:style>
  <w:style w:type="character" w:customStyle="1" w:styleId="TekstdymkaZnak">
    <w:name w:val="Tekst dymka Znak"/>
    <w:link w:val="Tekstdymka"/>
    <w:uiPriority w:val="99"/>
    <w:semiHidden/>
    <w:qFormat/>
    <w:rsid w:val="00FF097E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qFormat/>
    <w:rsid w:val="003D5683"/>
    <w:rPr>
      <w:color w:val="0000FF"/>
      <w:u w:val="single"/>
    </w:rPr>
  </w:style>
  <w:style w:type="character" w:customStyle="1" w:styleId="Wyrnienie">
    <w:name w:val="Wyróżnienie"/>
    <w:uiPriority w:val="20"/>
    <w:qFormat/>
    <w:rsid w:val="000E2C62"/>
    <w:rPr>
      <w:rFonts w:ascii="inherit" w:hAnsi="inheri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/>
      <w:b/>
      <w:bCs/>
    </w:rPr>
  </w:style>
  <w:style w:type="character" w:styleId="Tekstzastpczy">
    <w:name w:val="Placeholder Text"/>
    <w:basedOn w:val="Domylnaczcionkaakapitu"/>
    <w:uiPriority w:val="99"/>
    <w:semiHidden/>
    <w:qFormat/>
    <w:rsid w:val="00DA3AB2"/>
    <w:rPr>
      <w:color w:val="80808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D568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E7AC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D5F89"/>
    <w:rPr>
      <w:rFonts w:asciiTheme="minorHAnsi" w:eastAsiaTheme="majorEastAsia" w:hAnsiTheme="minorHAnsi" w:cstheme="majorBidi"/>
      <w:b/>
      <w:sz w:val="28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D5F89"/>
    <w:rPr>
      <w:sz w:val="24"/>
      <w:szCs w:val="24"/>
      <w:lang w:eastAsia="en-US"/>
    </w:rPr>
  </w:style>
  <w:style w:type="character" w:customStyle="1" w:styleId="highlight1">
    <w:name w:val="highlight1"/>
    <w:qFormat/>
    <w:rsid w:val="00811E80"/>
    <w:rPr>
      <w:b/>
      <w:bCs/>
    </w:rPr>
  </w:style>
  <w:style w:type="character" w:styleId="Wyrnienieintensywne">
    <w:name w:val="Intense Emphasis"/>
    <w:uiPriority w:val="21"/>
    <w:qFormat/>
    <w:rsid w:val="003E16E1"/>
    <w:rPr>
      <w:i/>
      <w:iCs/>
      <w:color w:val="5B9BD5"/>
    </w:rPr>
  </w:style>
  <w:style w:type="character" w:customStyle="1" w:styleId="alb-s">
    <w:name w:val="a_lb-s"/>
    <w:basedOn w:val="Domylnaczcionkaakapitu"/>
    <w:qFormat/>
    <w:rsid w:val="00EE209A"/>
  </w:style>
  <w:style w:type="character" w:customStyle="1" w:styleId="Nagwek1Znak">
    <w:name w:val="Nagłówek 1 Znak"/>
    <w:basedOn w:val="Domylnaczcionkaakapitu"/>
    <w:link w:val="Nagwek1"/>
    <w:uiPriority w:val="9"/>
    <w:qFormat/>
    <w:rsid w:val="00A31D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A31D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028F2"/>
    <w:rPr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5028F2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785BD6"/>
    <w:rPr>
      <w:rFonts w:ascii="Times New Roman" w:eastAsia="Times New Roman" w:hAnsi="Times New Roman"/>
      <w:sz w:val="16"/>
      <w:szCs w:val="16"/>
    </w:rPr>
  </w:style>
  <w:style w:type="character" w:customStyle="1" w:styleId="tekstprokuraturyZnak">
    <w:name w:val="tekst prokuratury Znak"/>
    <w:qFormat/>
    <w:locked/>
    <w:rsid w:val="005B07FF"/>
    <w:rPr>
      <w:rFonts w:ascii="Helvetica" w:hAnsi="Helvetica"/>
      <w:b/>
      <w:bCs/>
      <w:sz w:val="21"/>
      <w:szCs w:val="24"/>
      <w:lang w:eastAsia="ar-SA"/>
    </w:rPr>
  </w:style>
  <w:style w:type="character" w:customStyle="1" w:styleId="anon-block">
    <w:name w:val="anon-block"/>
    <w:basedOn w:val="Domylnaczcionkaakapitu"/>
    <w:qFormat/>
    <w:rsid w:val="00DD4D43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A9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A92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A92"/>
    <w:rPr>
      <w:b/>
      <w:bCs/>
      <w:lang w:eastAsia="en-US"/>
    </w:rPr>
  </w:style>
  <w:style w:type="character" w:customStyle="1" w:styleId="cze">
    <w:name w:val="Łącze"/>
    <w:qFormat/>
    <w:rsid w:val="00C70AD6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qFormat/>
    <w:rsid w:val="00C70AD6"/>
    <w:rPr>
      <w:rFonts w:ascii="Calibri" w:eastAsia="Calibri" w:hAnsi="Calibri" w:cs="Calibri"/>
      <w:outline w:val="0"/>
      <w:color w:val="0070C0"/>
      <w:sz w:val="20"/>
      <w:szCs w:val="20"/>
      <w:u w:val="single" w:color="0070C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FC7A0B"/>
    <w:rPr>
      <w:rFonts w:ascii="Times New Roman" w:eastAsia="Arial" w:hAnsi="Times New Roman" w:cs="Courier New"/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C7A0B"/>
    <w:rPr>
      <w:vertAlign w:val="superscript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8A18F7"/>
    <w:rPr>
      <w:rFonts w:asciiTheme="minorHAnsi" w:eastAsia="Lato" w:hAnsiTheme="minorHAnsi" w:cstheme="minorHAns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80848"/>
    <w:rPr>
      <w:rFonts w:ascii="Times New Roman" w:eastAsiaTheme="minorHAnsi" w:hAnsi="Times New Roman"/>
      <w:sz w:val="24"/>
      <w:szCs w:val="24"/>
    </w:rPr>
  </w:style>
  <w:style w:type="character" w:customStyle="1" w:styleId="ui-provider">
    <w:name w:val="ui-provider"/>
    <w:basedOn w:val="Domylnaczcionkaakapitu"/>
    <w:qFormat/>
    <w:rsid w:val="000B6DE9"/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D451D7"/>
    <w:rPr>
      <w:rFonts w:ascii="Calibri" w:eastAsia="Lato" w:hAnsi="Calibri" w:cs="Calibri"/>
      <w:sz w:val="24"/>
      <w:szCs w:val="24"/>
      <w:lang w:eastAsia="en-US"/>
    </w:rPr>
  </w:style>
  <w:style w:type="character" w:customStyle="1" w:styleId="HTML-wstpniesformatowanyZnak">
    <w:name w:val="HTML - wstępnie sformatowany Znak"/>
    <w:basedOn w:val="Domylnaczcionkaakapitu"/>
    <w:qFormat/>
    <w:rsid w:val="00582A4B"/>
    <w:rPr>
      <w:rFonts w:ascii="Courier New" w:eastAsia="Times New Roman" w:hAnsi="Courier New" w:cs="Courier New"/>
      <w:lang w:eastAsia="en-US"/>
    </w:rPr>
  </w:style>
  <w:style w:type="character" w:customStyle="1" w:styleId="StopkaKASZnak">
    <w:name w:val="Stopka KAS Znak"/>
    <w:basedOn w:val="Domylnaczcionkaakapitu"/>
    <w:link w:val="StopkaKAS"/>
    <w:qFormat/>
    <w:rsid w:val="00150606"/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CD5F89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E203EC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097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157C59"/>
    <w:pPr>
      <w:spacing w:beforeAutospacing="1" w:after="119"/>
    </w:pPr>
    <w:rPr>
      <w:rFonts w:ascii="Times New Roman" w:eastAsia="Times New Roman" w:hAnsi="Times New Roman"/>
      <w:lang w:eastAsia="pl-PL"/>
    </w:rPr>
  </w:style>
  <w:style w:type="paragraph" w:customStyle="1" w:styleId="Standard">
    <w:name w:val="Standard"/>
    <w:qFormat/>
    <w:rsid w:val="008A3C04"/>
    <w:rPr>
      <w:sz w:val="24"/>
      <w:szCs w:val="24"/>
      <w:lang w:eastAsia="en-US"/>
    </w:rPr>
  </w:style>
  <w:style w:type="paragraph" w:customStyle="1" w:styleId="Textbody">
    <w:name w:val="Text body"/>
    <w:basedOn w:val="Standard"/>
    <w:qFormat/>
    <w:rsid w:val="003D5683"/>
    <w:pPr>
      <w:spacing w:after="120"/>
    </w:pPr>
    <w:rPr>
      <w:rFonts w:ascii="Times New Roman" w:eastAsia="Times New Roman" w:hAnsi="Times New Roman"/>
    </w:rPr>
  </w:style>
  <w:style w:type="paragraph" w:styleId="Akapitzlist">
    <w:name w:val="List Paragraph"/>
    <w:basedOn w:val="Standard"/>
    <w:uiPriority w:val="34"/>
    <w:qFormat/>
    <w:rsid w:val="003D5683"/>
    <w:pPr>
      <w:ind w:left="720"/>
    </w:pPr>
  </w:style>
  <w:style w:type="paragraph" w:styleId="Tekstpodstawowy2">
    <w:name w:val="Body Text 2"/>
    <w:basedOn w:val="Standard"/>
    <w:link w:val="Tekstpodstawowy2Znak"/>
    <w:qFormat/>
    <w:rsid w:val="003D5683"/>
    <w:pPr>
      <w:spacing w:after="120" w:line="480" w:lineRule="auto"/>
    </w:pPr>
    <w:rPr>
      <w:rFonts w:ascii="Times New Roman" w:eastAsia="Times New Roman" w:hAnsi="Times New Roman"/>
      <w:lang w:eastAsia="pl-PL"/>
    </w:rPr>
  </w:style>
  <w:style w:type="paragraph" w:customStyle="1" w:styleId="Prawo">
    <w:name w:val="Prawo"/>
    <w:basedOn w:val="Textbody"/>
    <w:qFormat/>
    <w:rsid w:val="003D5683"/>
    <w:pPr>
      <w:widowControl w:val="0"/>
      <w:pBdr>
        <w:left w:val="single" w:sz="4" w:space="8" w:color="000000"/>
      </w:pBdr>
      <w:spacing w:before="160"/>
      <w:ind w:left="454"/>
    </w:pPr>
    <w:rPr>
      <w:rFonts w:ascii="Calibri" w:eastAsia="Lato" w:hAnsi="Calibri" w:cs="Lato"/>
      <w:sz w:val="22"/>
      <w:szCs w:val="22"/>
    </w:rPr>
  </w:style>
  <w:style w:type="paragraph" w:customStyle="1" w:styleId="Default">
    <w:name w:val="Default"/>
    <w:qFormat/>
    <w:rsid w:val="00FE1B9F"/>
    <w:rPr>
      <w:rFonts w:ascii="Times New Roman" w:hAnsi="Times New Roman"/>
      <w:color w:val="000000"/>
      <w:sz w:val="24"/>
      <w:szCs w:val="24"/>
    </w:rPr>
  </w:style>
  <w:style w:type="paragraph" w:customStyle="1" w:styleId="uzasadnienie">
    <w:name w:val="uzasadnienie"/>
    <w:basedOn w:val="Normalny"/>
    <w:qFormat/>
    <w:rsid w:val="0012257B"/>
    <w:pPr>
      <w:spacing w:beforeAutospacing="1" w:afterAutospacing="1"/>
    </w:pPr>
    <w:rPr>
      <w:rFonts w:ascii="Times New Roman" w:eastAsia="Times New Roman" w:hAnsi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028F2"/>
    <w:rPr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785BD6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przypisy">
    <w:name w:val="przypisy"/>
    <w:basedOn w:val="Tekstprzypisudolnego"/>
    <w:qFormat/>
    <w:rsid w:val="005B07FF"/>
    <w:pPr>
      <w:ind w:left="113" w:hanging="113"/>
      <w:jc w:val="both"/>
    </w:pPr>
    <w:rPr>
      <w:rFonts w:ascii="Helvetica" w:eastAsia="Times New Roman" w:hAnsi="Helvetica"/>
      <w:sz w:val="17"/>
      <w:lang w:eastAsia="ar-SA"/>
    </w:rPr>
  </w:style>
  <w:style w:type="paragraph" w:customStyle="1" w:styleId="tekstprokuratury">
    <w:name w:val="tekst prokuratury"/>
    <w:basedOn w:val="Nagwek2"/>
    <w:qFormat/>
    <w:rsid w:val="005B07FF"/>
    <w:pPr>
      <w:keepLines w:val="0"/>
      <w:spacing w:before="0" w:after="0" w:line="240" w:lineRule="auto"/>
      <w:ind w:firstLine="284"/>
      <w:jc w:val="both"/>
      <w:outlineLvl w:val="9"/>
    </w:pPr>
    <w:rPr>
      <w:rFonts w:ascii="Helvetica" w:eastAsia="Cambria" w:hAnsi="Helvetica" w:cs="Times New Roman"/>
      <w:bCs/>
      <w:sz w:val="21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A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A92"/>
    <w:rPr>
      <w:b/>
      <w:bCs/>
    </w:rPr>
  </w:style>
  <w:style w:type="paragraph" w:customStyle="1" w:styleId="Nagwekistopka">
    <w:name w:val="Nagłówek i stopka"/>
    <w:qFormat/>
    <w:rsid w:val="00C70AD6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7A0B"/>
    <w:rPr>
      <w:rFonts w:ascii="Times New Roman" w:eastAsia="Arial" w:hAnsi="Times New Roman" w:cs="Courier New"/>
      <w:sz w:val="20"/>
      <w:szCs w:val="20"/>
    </w:rPr>
  </w:style>
  <w:style w:type="paragraph" w:customStyle="1" w:styleId="Nagwek11">
    <w:name w:val="Nagłówek 11"/>
    <w:basedOn w:val="Normalny"/>
    <w:next w:val="Normalny"/>
    <w:uiPriority w:val="9"/>
    <w:qFormat/>
    <w:rsid w:val="00795D0F"/>
    <w:pPr>
      <w:keepNext/>
      <w:keepLines/>
      <w:spacing w:before="96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Nagwek21">
    <w:name w:val="Nagłówek 21"/>
    <w:basedOn w:val="Normalny"/>
    <w:next w:val="Tekstpodstawowy"/>
    <w:uiPriority w:val="9"/>
    <w:unhideWhenUsed/>
    <w:qFormat/>
    <w:rsid w:val="00795D0F"/>
    <w:pPr>
      <w:keepNext/>
      <w:keepLines/>
      <w:spacing w:before="36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CytatKAS">
    <w:name w:val="Cytat KAS"/>
    <w:basedOn w:val="Normalny"/>
    <w:link w:val="CytatKASZnak"/>
    <w:uiPriority w:val="6"/>
    <w:qFormat/>
    <w:rsid w:val="008A18F7"/>
    <w:pPr>
      <w:widowControl w:val="0"/>
      <w:pBdr>
        <w:left w:val="single" w:sz="4" w:space="8" w:color="000000"/>
      </w:pBdr>
      <w:spacing w:before="120" w:line="276" w:lineRule="auto"/>
      <w:ind w:left="454"/>
      <w:contextualSpacing/>
    </w:pPr>
    <w:rPr>
      <w:rFonts w:asciiTheme="minorHAnsi" w:eastAsia="Lato" w:hAnsiTheme="minorHAnsi" w:cstheme="minorHAns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0848"/>
    <w:pPr>
      <w:spacing w:after="120"/>
      <w:ind w:left="283"/>
    </w:pPr>
    <w:rPr>
      <w:rFonts w:ascii="Times New Roman" w:eastAsiaTheme="minorHAnsi" w:hAnsi="Times New Roman"/>
      <w:lang w:eastAsia="pl-PL"/>
    </w:rPr>
  </w:style>
  <w:style w:type="paragraph" w:customStyle="1" w:styleId="rdtytuKAS">
    <w:name w:val="Śródtytuł KAS"/>
    <w:basedOn w:val="Nagwek2"/>
    <w:qFormat/>
    <w:rsid w:val="00BA3BB4"/>
    <w:pPr>
      <w:spacing w:before="240" w:after="0" w:line="240" w:lineRule="auto"/>
      <w:textAlignment w:val="baseline"/>
      <w:outlineLvl w:val="9"/>
    </w:pPr>
    <w:rPr>
      <w:rFonts w:ascii="Calibri" w:eastAsia="Calibri" w:hAnsi="Calibri" w:cs="Calibri"/>
    </w:rPr>
  </w:style>
  <w:style w:type="paragraph" w:customStyle="1" w:styleId="TekstpismaKAS">
    <w:name w:val="Tekst pisma KAS"/>
    <w:basedOn w:val="Textbody"/>
    <w:link w:val="TekstpismaKASZnak"/>
    <w:uiPriority w:val="1"/>
    <w:qFormat/>
    <w:rsid w:val="00BA3BB4"/>
    <w:pPr>
      <w:widowControl w:val="0"/>
      <w:spacing w:before="120" w:after="0" w:line="276" w:lineRule="auto"/>
    </w:pPr>
    <w:rPr>
      <w:rFonts w:ascii="Calibri" w:eastAsia="Lato" w:hAnsi="Calibri" w:cs="Calibri"/>
    </w:rPr>
  </w:style>
  <w:style w:type="paragraph" w:customStyle="1" w:styleId="western">
    <w:name w:val="western"/>
    <w:basedOn w:val="Normalny"/>
    <w:qFormat/>
    <w:rsid w:val="00065776"/>
    <w:pPr>
      <w:spacing w:beforeAutospacing="1" w:after="119"/>
    </w:pPr>
    <w:rPr>
      <w:rFonts w:eastAsia="Times New Roman"/>
      <w:color w:val="000000"/>
      <w:lang w:eastAsia="pl-PL"/>
    </w:rPr>
  </w:style>
  <w:style w:type="paragraph" w:styleId="HTML-wstpniesformatowany">
    <w:name w:val="HTML Preformatted"/>
    <w:basedOn w:val="Standard"/>
    <w:qFormat/>
    <w:rsid w:val="00582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2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opkaKAS">
    <w:name w:val="Stopka KAS"/>
    <w:basedOn w:val="Normalny"/>
    <w:link w:val="StopkaKASZnak"/>
    <w:qFormat/>
    <w:rsid w:val="00150606"/>
    <w:pPr>
      <w:pBdr>
        <w:left w:val="single" w:sz="4" w:space="4" w:color="000000"/>
      </w:pBdr>
      <w:spacing w:line="259" w:lineRule="auto"/>
      <w:ind w:left="2127"/>
      <w:contextualSpacing/>
    </w:pPr>
    <w:rPr>
      <w:rFonts w:asciiTheme="minorHAnsi" w:eastAsiaTheme="minorHAnsi" w:hAnsiTheme="minorHAnsi" w:cstheme="minorBidi"/>
      <w:sz w:val="18"/>
      <w:szCs w:val="18"/>
    </w:rPr>
  </w:style>
  <w:style w:type="numbering" w:customStyle="1" w:styleId="Zaimportowanystyl1">
    <w:name w:val="Zaimportowany styl 1"/>
    <w:qFormat/>
    <w:rsid w:val="00C70AD6"/>
  </w:style>
  <w:style w:type="numbering" w:customStyle="1" w:styleId="Zaimportowanystyl2">
    <w:name w:val="Zaimportowany styl 2"/>
    <w:qFormat/>
    <w:rsid w:val="00C70AD6"/>
  </w:style>
  <w:style w:type="numbering" w:customStyle="1" w:styleId="Zaimportowanystyl3">
    <w:name w:val="Zaimportowany styl 3"/>
    <w:qFormat/>
    <w:rsid w:val="00C70AD6"/>
  </w:style>
  <w:style w:type="table" w:styleId="Tabela-Siatka">
    <w:name w:val="Table Grid"/>
    <w:basedOn w:val="Standardowy"/>
    <w:uiPriority w:val="39"/>
    <w:rsid w:val="008A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70A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39"/>
    <w:rsid w:val="00795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korespondencji, w której Dyrektor Izby/ Naczelnik Urzędu występuje jako organ podatkowy lub organ administracji rządowej niezespolonej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2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DA431-5A41-4A7F-9E80-2CA411EB30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1E14DC-E6CE-4C41-8B93-D130B9C9E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2708</Characters>
  <Application>Microsoft Office Word</Application>
  <DocSecurity>0</DocSecurity>
  <Lines>22</Lines>
  <Paragraphs>6</Paragraphs>
  <ScaleCrop>false</ScaleCrop>
  <Company>Plan B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wzór_KAS_10</dc:title>
  <dc:subject/>
  <dc:creator>MF</dc:creator>
  <dc:description/>
  <cp:lastModifiedBy>Eichstadt Marcin</cp:lastModifiedBy>
  <cp:revision>4</cp:revision>
  <cp:lastPrinted>2025-02-13T07:09:00Z</cp:lastPrinted>
  <dcterms:created xsi:type="dcterms:W3CDTF">2025-02-13T06:45:00Z</dcterms:created>
  <dcterms:modified xsi:type="dcterms:W3CDTF">2025-02-13T07:09:00Z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2021-06-15</vt:lpwstr>
  </property>
  <property fmtid="{D5CDD505-2E9C-101B-9397-08002B2CF9AE}" pid="3" name="AktualnaDataSlownie">
    <vt:lpwstr>15 czerwca 2021</vt:lpwstr>
  </property>
  <property fmtid="{D5CDD505-2E9C-101B-9397-08002B2CF9AE}" pid="4" name="Autor">
    <vt:lpwstr>Ścibor Mariola</vt:lpwstr>
  </property>
  <property fmtid="{D5CDD505-2E9C-101B-9397-08002B2CF9AE}" pid="5" name="AutorEmail">
    <vt:lpwstr>mariola.scibor@mf.gov.pl</vt:lpwstr>
  </property>
  <property fmtid="{D5CDD505-2E9C-101B-9397-08002B2CF9AE}" pid="6" name="AutorInicjaly">
    <vt:lpwstr>MŚ</vt:lpwstr>
  </property>
  <property fmtid="{D5CDD505-2E9C-101B-9397-08002B2CF9AE}" pid="7" name="AutorNrTelefonu">
    <vt:lpwstr/>
  </property>
  <property fmtid="{D5CDD505-2E9C-101B-9397-08002B2CF9AE}" pid="8" name="ContentTypeId">
    <vt:lpwstr>0x010100719D2B31732D4843B15A001F09781972</vt:lpwstr>
  </property>
  <property fmtid="{D5CDD505-2E9C-101B-9397-08002B2CF9AE}" pid="9" name="DaneJednostki1">
    <vt:lpwstr>Izba Administracji Skarbowej       we Wrocławiu</vt:lpwstr>
  </property>
  <property fmtid="{D5CDD505-2E9C-101B-9397-08002B2CF9AE}" pid="10" name="DaneJednostki10">
    <vt:lpwstr>Dyrektor Izby  Administracji Skarbowej we Wrocławiu</vt:lpwstr>
  </property>
  <property fmtid="{D5CDD505-2E9C-101B-9397-08002B2CF9AE}" pid="11" name="DaneJednostki2">
    <vt:lpwstr>Wrocław</vt:lpwstr>
  </property>
  <property fmtid="{D5CDD505-2E9C-101B-9397-08002B2CF9AE}" pid="12" name="DaneJednostki3">
    <vt:lpwstr>53-333</vt:lpwstr>
  </property>
  <property fmtid="{D5CDD505-2E9C-101B-9397-08002B2CF9AE}" pid="13" name="DaneJednostki4">
    <vt:lpwstr>Powstańców Śląskich</vt:lpwstr>
  </property>
  <property fmtid="{D5CDD505-2E9C-101B-9397-08002B2CF9AE}" pid="14" name="DaneJednostki5">
    <vt:lpwstr>24,26</vt:lpwstr>
  </property>
  <property fmtid="{D5CDD505-2E9C-101B-9397-08002B2CF9AE}" pid="15" name="DaneJednostki6">
    <vt:lpwstr>71/365 24 00</vt:lpwstr>
  </property>
  <property fmtid="{D5CDD505-2E9C-101B-9397-08002B2CF9AE}" pid="16" name="DaneJednostki7">
    <vt:lpwstr>71/365 27 80</vt:lpwstr>
  </property>
  <property fmtid="{D5CDD505-2E9C-101B-9397-08002B2CF9AE}" pid="17" name="DaneJednostki8">
    <vt:lpwstr>ias.wroclaw@mf.gov.pl</vt:lpwstr>
  </property>
  <property fmtid="{D5CDD505-2E9C-101B-9397-08002B2CF9AE}" pid="18" name="DaneJednostki9">
    <vt:lpwstr>www.dolnoslaskie.kas.gov.pl</vt:lpwstr>
  </property>
  <property fmtid="{D5CDD505-2E9C-101B-9397-08002B2CF9AE}" pid="19" name="DataNaPismie">
    <vt:lpwstr/>
  </property>
  <property fmtid="{D5CDD505-2E9C-101B-9397-08002B2CF9AE}" pid="20" name="KodKomorki">
    <vt:lpwstr>DIAS</vt:lpwstr>
  </property>
  <property fmtid="{D5CDD505-2E9C-101B-9397-08002B2CF9AE}" pid="21" name="KodKreskowy">
    <vt:lpwstr/>
  </property>
  <property fmtid="{D5CDD505-2E9C-101B-9397-08002B2CF9AE}" pid="22" name="KodWydzialu">
    <vt:lpwstr>IEE1</vt:lpwstr>
  </property>
  <property fmtid="{D5CDD505-2E9C-101B-9397-08002B2CF9AE}" pid="23" name="Komorka">
    <vt:lpwstr>Dyrektor Izby Administracji Skarbowej we Wrocławiu</vt:lpwstr>
  </property>
  <property fmtid="{D5CDD505-2E9C-101B-9397-08002B2CF9AE}" pid="24" name="OpisPisma">
    <vt:lpwstr>MŚ, Radosław Kubowicz, art. 59, NUS Wrocław - Fabryczna, utrzymanie w mocy</vt:lpwstr>
  </property>
  <property fmtid="{D5CDD505-2E9C-101B-9397-08002B2CF9AE}" pid="25" name="PolaDodatkowe1">
    <vt:lpwstr>Izba Administracji Skarbowej       we Wrocławiu</vt:lpwstr>
  </property>
  <property fmtid="{D5CDD505-2E9C-101B-9397-08002B2CF9AE}" pid="26" name="PolaDodatkowe10">
    <vt:lpwstr>Dyrektor Izby  Administracji Skarbowej we Wrocławiu</vt:lpwstr>
  </property>
  <property fmtid="{D5CDD505-2E9C-101B-9397-08002B2CF9AE}" pid="27" name="PolaDodatkowe2">
    <vt:lpwstr>Wrocław</vt:lpwstr>
  </property>
  <property fmtid="{D5CDD505-2E9C-101B-9397-08002B2CF9AE}" pid="28" name="PolaDodatkowe3">
    <vt:lpwstr>53-333</vt:lpwstr>
  </property>
  <property fmtid="{D5CDD505-2E9C-101B-9397-08002B2CF9AE}" pid="29" name="PolaDodatkowe4">
    <vt:lpwstr>Powstańców Śląskich</vt:lpwstr>
  </property>
  <property fmtid="{D5CDD505-2E9C-101B-9397-08002B2CF9AE}" pid="30" name="PolaDodatkowe5">
    <vt:lpwstr>24,26</vt:lpwstr>
  </property>
  <property fmtid="{D5CDD505-2E9C-101B-9397-08002B2CF9AE}" pid="31" name="PolaDodatkowe6">
    <vt:lpwstr>71/365 24 00</vt:lpwstr>
  </property>
  <property fmtid="{D5CDD505-2E9C-101B-9397-08002B2CF9AE}" pid="32" name="PolaDodatkowe7">
    <vt:lpwstr>71/365 27 80</vt:lpwstr>
  </property>
  <property fmtid="{D5CDD505-2E9C-101B-9397-08002B2CF9AE}" pid="33" name="PolaDodatkowe8">
    <vt:lpwstr>ias.wroclaw@mf.gov.pl</vt:lpwstr>
  </property>
  <property fmtid="{D5CDD505-2E9C-101B-9397-08002B2CF9AE}" pid="34" name="PolaDodatkowe9">
    <vt:lpwstr>www.dolnoslaskie.kas.gov.pl</vt:lpwstr>
  </property>
  <property fmtid="{D5CDD505-2E9C-101B-9397-08002B2CF9AE}" pid="35" name="PrzekazanieDo">
    <vt:lpwstr/>
  </property>
  <property fmtid="{D5CDD505-2E9C-101B-9397-08002B2CF9AE}" pid="36" name="PrzekazanieDoKomorkaPracownika">
    <vt:lpwstr/>
  </property>
  <property fmtid="{D5CDD505-2E9C-101B-9397-08002B2CF9AE}" pid="37" name="PrzekazanieDoStanowisko">
    <vt:lpwstr/>
  </property>
  <property fmtid="{D5CDD505-2E9C-101B-9397-08002B2CF9AE}" pid="38" name="PrzekazanieWgRozdzielnika">
    <vt:lpwstr/>
  </property>
  <property fmtid="{D5CDD505-2E9C-101B-9397-08002B2CF9AE}" pid="39" name="Stanowisko">
    <vt:lpwstr>Komisarz skarbowy</vt:lpwstr>
  </property>
  <property fmtid="{D5CDD505-2E9C-101B-9397-08002B2CF9AE}" pid="40" name="TrescPisma">
    <vt:lpwstr/>
  </property>
  <property fmtid="{D5CDD505-2E9C-101B-9397-08002B2CF9AE}" pid="41" name="UNPPisma">
    <vt:lpwstr>0201-21-070109</vt:lpwstr>
  </property>
  <property fmtid="{D5CDD505-2E9C-101B-9397-08002B2CF9AE}" pid="42" name="Wydzial">
    <vt:lpwstr>Pierwszy Dział Egzekucji Administracyjnej</vt:lpwstr>
  </property>
  <property fmtid="{D5CDD505-2E9C-101B-9397-08002B2CF9AE}" pid="43" name="ZaakceptowanePrzez">
    <vt:lpwstr>n/d</vt:lpwstr>
  </property>
  <property fmtid="{D5CDD505-2E9C-101B-9397-08002B2CF9AE}" pid="44" name="ZnakPisma">
    <vt:lpwstr>0201-IEE1.711.87.2021.9</vt:lpwstr>
  </property>
  <property fmtid="{D5CDD505-2E9C-101B-9397-08002B2CF9AE}" pid="45" name="ZnakSprawy">
    <vt:lpwstr>0201-IEE1.711.87.2021</vt:lpwstr>
  </property>
  <property fmtid="{D5CDD505-2E9C-101B-9397-08002B2CF9AE}" pid="46" name="ZnakSprawy2">
    <vt:lpwstr>Znak sprawy: 0201-IEE1.711.87.2021</vt:lpwstr>
  </property>
  <property fmtid="{D5CDD505-2E9C-101B-9397-08002B2CF9AE}" pid="47" name="ZnakSprawyPrzedPrzeniesieniem">
    <vt:lpwstr/>
  </property>
  <property fmtid="{D5CDD505-2E9C-101B-9397-08002B2CF9AE}" pid="48" name="adresEMail">
    <vt:lpwstr/>
  </property>
  <property fmtid="{D5CDD505-2E9C-101B-9397-08002B2CF9AE}" pid="49" name="adresImie">
    <vt:lpwstr>RADOSŁAW</vt:lpwstr>
  </property>
  <property fmtid="{D5CDD505-2E9C-101B-9397-08002B2CF9AE}" pid="50" name="adresKodPocztowy">
    <vt:lpwstr>54-114</vt:lpwstr>
  </property>
  <property fmtid="{D5CDD505-2E9C-101B-9397-08002B2CF9AE}" pid="51" name="adresMiejscowosc">
    <vt:lpwstr>WROCŁAW</vt:lpwstr>
  </property>
  <property fmtid="{D5CDD505-2E9C-101B-9397-08002B2CF9AE}" pid="52" name="adresNazwa">
    <vt:lpwstr/>
  </property>
  <property fmtid="{D5CDD505-2E9C-101B-9397-08002B2CF9AE}" pid="53" name="adresNazwisko">
    <vt:lpwstr>KUBOWICZ</vt:lpwstr>
  </property>
  <property fmtid="{D5CDD505-2E9C-101B-9397-08002B2CF9AE}" pid="54" name="adresNrDomu">
    <vt:lpwstr>1</vt:lpwstr>
  </property>
  <property fmtid="{D5CDD505-2E9C-101B-9397-08002B2CF9AE}" pid="55" name="adresNrLokalu">
    <vt:lpwstr/>
  </property>
  <property fmtid="{D5CDD505-2E9C-101B-9397-08002B2CF9AE}" pid="56" name="adresOddzial">
    <vt:lpwstr/>
  </property>
  <property fmtid="{D5CDD505-2E9C-101B-9397-08002B2CF9AE}" pid="57" name="adresPoczta">
    <vt:lpwstr>WROCŁAW</vt:lpwstr>
  </property>
  <property fmtid="{D5CDD505-2E9C-101B-9397-08002B2CF9AE}" pid="58" name="adresTypUlicy">
    <vt:lpwstr/>
  </property>
  <property fmtid="{D5CDD505-2E9C-101B-9397-08002B2CF9AE}" pid="59" name="adresUlica">
    <vt:lpwstr>TRÓJKĄTNA</vt:lpwstr>
  </property>
  <property fmtid="{D5CDD505-2E9C-101B-9397-08002B2CF9AE}" pid="60" name="adresaciDW">
    <vt:lpwstr>URZĄD SKARBOWY WROCŁAW-FABRYCZNA</vt:lpwstr>
  </property>
  <property fmtid="{D5CDD505-2E9C-101B-9397-08002B2CF9AE}" pid="61" name="adresaciDW2">
    <vt:lpwstr>URZĄD SKARBOWY WROCŁAW-FABRYCZNA, OSTROWSKIEGO 5, 53-238 WROCŁAW;  </vt:lpwstr>
  </property>
  <property fmtid="{D5CDD505-2E9C-101B-9397-08002B2CF9AE}" pid="62" name="MFCATEGORY">
    <vt:lpwstr>InformacjePrzeznaczoneWylacznieDoUzytkuWewnetrznego</vt:lpwstr>
  </property>
  <property fmtid="{D5CDD505-2E9C-101B-9397-08002B2CF9AE}" pid="63" name="MFClassifiedBy">
    <vt:lpwstr>UxC4dwLulzfINJ8nQH+xvX5LNGipWa4BRSZhPgxsCvkhusut5QJ6wDYNJKe+rvilL66EVTeeIiFIaoVpyuRZ0NTzMJxSttzq6uv23yElv0I=</vt:lpwstr>
  </property>
  <property fmtid="{D5CDD505-2E9C-101B-9397-08002B2CF9AE}" pid="64" name="MFClassificationDate">
    <vt:lpwstr>2021-09-09T12:11:31.3952917+02:00</vt:lpwstr>
  </property>
  <property fmtid="{D5CDD505-2E9C-101B-9397-08002B2CF9AE}" pid="65" name="MFClassifiedBySID">
    <vt:lpwstr>UxC4dwLulzfINJ8nQH+xvX5LNGipWa4BRSZhPgxsCvm42mrIC/DSDv0ggS+FjUN/2v1BBotkLlY5aAiEhoi6uWDcjhOY3yrlW4KUacZEB/0CVQv97E+v+mb0v2DDkzoe</vt:lpwstr>
  </property>
  <property fmtid="{D5CDD505-2E9C-101B-9397-08002B2CF9AE}" pid="66" name="MFGRNItemId">
    <vt:lpwstr>GRN-689b6066-0172-4fff-b4a1-1fab55b7f084</vt:lpwstr>
  </property>
  <property fmtid="{D5CDD505-2E9C-101B-9397-08002B2CF9AE}" pid="67" name="MFHash">
    <vt:lpwstr>//xPbzsN047XaWrK/hzjCvB3KFNhCMPeguJLuO8U/H0=</vt:lpwstr>
  </property>
  <property fmtid="{D5CDD505-2E9C-101B-9397-08002B2CF9AE}" pid="68" name="MFVisualMarkingsSettings">
    <vt:lpwstr>HeaderAlignment=1;FooterAlignment=1</vt:lpwstr>
  </property>
  <property fmtid="{D5CDD505-2E9C-101B-9397-08002B2CF9AE}" pid="69" name="DLPManualFileClassification">
    <vt:lpwstr>{5fdfc941-3fcf-4a5b-87be-4848800d39d0}</vt:lpwstr>
  </property>
  <property fmtid="{D5CDD505-2E9C-101B-9397-08002B2CF9AE}" pid="70" name="MFRefresh">
    <vt:lpwstr>False</vt:lpwstr>
  </property>
</Properties>
</file>