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484DE4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C64437">
        <w:rPr>
          <w:rFonts w:ascii="Lato" w:hAnsi="Lato" w:cstheme="minorHAnsi"/>
          <w:b/>
          <w:caps/>
          <w:sz w:val="28"/>
          <w:szCs w:val="28"/>
        </w:rPr>
        <w:t>wEJHEROWIE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45CEB623" w:rsidR="00453E5C" w:rsidRPr="00573136" w:rsidRDefault="00115064">
      <w:pPr>
        <w:spacing w:after="0"/>
        <w:contextualSpacing/>
        <w:jc w:val="right"/>
        <w:rPr>
          <w:rFonts w:ascii="Lato" w:hAnsi="Lato"/>
        </w:rPr>
      </w:pPr>
      <w:r w:rsidRPr="00C64437">
        <w:rPr>
          <w:rFonts w:ascii="Lato" w:hAnsi="Lato" w:cstheme="minorHAnsi"/>
          <w:iCs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D0E2D" w:rsidRPr="00C64437">
        <w:rPr>
          <w:rFonts w:ascii="Lato" w:hAnsi="Lato" w:cstheme="minorHAnsi"/>
          <w:iCs/>
          <w:noProof/>
          <w:lang w:eastAsia="pl-PL"/>
        </w:rPr>
        <w:t xml:space="preserve">Wejherowo, </w:t>
      </w:r>
      <w:r w:rsidR="00333969">
        <w:rPr>
          <w:rFonts w:ascii="Lato" w:hAnsi="Lato" w:cstheme="minorHAnsi"/>
          <w:iCs/>
          <w:noProof/>
          <w:lang w:eastAsia="pl-PL"/>
        </w:rPr>
        <w:t>11 lutego 2025</w:t>
      </w:r>
      <w:r w:rsidR="00484D7F" w:rsidRPr="00573136">
        <w:rPr>
          <w:rFonts w:ascii="Lato" w:hAnsi="Lato"/>
        </w:rPr>
        <w:t xml:space="preserve"> </w:t>
      </w:r>
      <w:r w:rsidRPr="00573136">
        <w:rPr>
          <w:rFonts w:ascii="Lato" w:hAnsi="Lato"/>
        </w:rPr>
        <w:t>roku</w:t>
      </w:r>
    </w:p>
    <w:p w14:paraId="29C6B4F9" w14:textId="40F4F63B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AD0E2D">
        <w:rPr>
          <w:rFonts w:ascii="Lato" w:hAnsi="Lato"/>
          <w:color w:val="C00000"/>
        </w:rPr>
        <w:t>PIERWSZEJ</w:t>
      </w:r>
      <w:r w:rsidR="00A847B9" w:rsidRPr="006F33FD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01E3EE3" w:rsidR="00573136" w:rsidRPr="00C64437" w:rsidRDefault="00716DF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 w:rsidRPr="00C64437">
        <w:rPr>
          <w:rFonts w:ascii="Lato" w:hAnsi="Lato"/>
          <w:bCs/>
          <w:sz w:val="24"/>
          <w:szCs w:val="24"/>
        </w:rPr>
        <w:t>informuję</w:t>
      </w:r>
      <w:r w:rsidR="00573136" w:rsidRPr="00C64437">
        <w:rPr>
          <w:rFonts w:ascii="Lato" w:hAnsi="Lato"/>
          <w:bCs/>
          <w:sz w:val="24"/>
          <w:szCs w:val="24"/>
        </w:rPr>
        <w:t xml:space="preserve"> o sprzedaży w drodze licytacji</w:t>
      </w:r>
      <w:r w:rsidR="009F69D7">
        <w:rPr>
          <w:rFonts w:ascii="Lato" w:hAnsi="Lato"/>
          <w:bCs/>
          <w:sz w:val="24"/>
          <w:szCs w:val="24"/>
        </w:rPr>
        <w:t xml:space="preserve"> </w:t>
      </w:r>
      <w:r w:rsidR="00694619">
        <w:rPr>
          <w:rFonts w:ascii="Lato" w:hAnsi="Lato"/>
          <w:bCs/>
          <w:sz w:val="24"/>
          <w:szCs w:val="24"/>
        </w:rPr>
        <w:t>publicznej ruchomości należącej</w:t>
      </w:r>
      <w:r w:rsidR="00AD0E2D" w:rsidRPr="00C64437">
        <w:rPr>
          <w:rFonts w:ascii="Lato" w:hAnsi="Lato"/>
          <w:bCs/>
          <w:sz w:val="24"/>
          <w:szCs w:val="24"/>
        </w:rPr>
        <w:t xml:space="preserve"> </w:t>
      </w:r>
      <w:r w:rsidR="002A6C86">
        <w:rPr>
          <w:rFonts w:ascii="Lato" w:hAnsi="Lato"/>
          <w:bCs/>
          <w:sz w:val="24"/>
          <w:szCs w:val="24"/>
        </w:rPr>
        <w:t>do Pana Jarosława Pszennego</w:t>
      </w:r>
      <w:r w:rsidR="00573136" w:rsidRPr="00C6443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</w:p>
    <w:p w14:paraId="547F06A3" w14:textId="733555DF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333969">
        <w:rPr>
          <w:rStyle w:val="Nagwek2Znak"/>
          <w:rFonts w:ascii="Lato" w:hAnsi="Lato"/>
          <w:b w:val="0"/>
          <w:iCs/>
          <w:color w:val="auto"/>
          <w:sz w:val="24"/>
          <w:szCs w:val="24"/>
        </w:rPr>
        <w:t>11 marca</w:t>
      </w:r>
      <w:r w:rsidR="00AD0E2D" w:rsidRPr="00C64437">
        <w:rPr>
          <w:rStyle w:val="Nagwek2Znak"/>
          <w:rFonts w:ascii="Lato" w:hAnsi="Lato"/>
          <w:b w:val="0"/>
          <w:i/>
          <w:color w:val="auto"/>
          <w:sz w:val="24"/>
          <w:szCs w:val="24"/>
        </w:rPr>
        <w:t xml:space="preserve"> </w:t>
      </w:r>
      <w:r w:rsidRPr="00C64437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333969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ok, godz.</w:t>
      </w:r>
      <w:r w:rsidR="00AD0E2D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10.00</w:t>
      </w:r>
    </w:p>
    <w:p w14:paraId="282E87DD" w14:textId="1F2880FE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 w:rsidRPr="00C64437">
        <w:rPr>
          <w:rStyle w:val="Nagwek2Znak"/>
          <w:rFonts w:ascii="Lato" w:hAnsi="Lato"/>
          <w:iCs/>
          <w:color w:val="auto"/>
        </w:rPr>
        <w:tab/>
      </w:r>
      <w:r w:rsidR="00AD0E2D" w:rsidRPr="00C64437">
        <w:rPr>
          <w:rFonts w:ascii="Lato" w:hAnsi="Lato"/>
          <w:bCs/>
          <w:iCs/>
          <w:sz w:val="24"/>
          <w:szCs w:val="24"/>
        </w:rPr>
        <w:t>Urząd Skarbowy w Wejherowie ul. Sobieskiego 346, 84-200 Wejherowo</w:t>
      </w:r>
      <w:r w:rsidR="00AD0E2D" w:rsidRPr="00C64437">
        <w:rPr>
          <w:rFonts w:ascii="Lato" w:hAnsi="Lato"/>
          <w:bCs/>
          <w:i/>
          <w:sz w:val="24"/>
          <w:szCs w:val="24"/>
        </w:rPr>
        <w:t xml:space="preserve"> </w:t>
      </w:r>
    </w:p>
    <w:p w14:paraId="14FC7E9A" w14:textId="2DB8762D" w:rsidR="00573136" w:rsidRDefault="002F1E7D" w:rsidP="00F30EB0">
      <w:pPr>
        <w:pStyle w:val="Nagwek2"/>
        <w:spacing w:line="240" w:lineRule="auto"/>
      </w:pPr>
      <w:r w:rsidRPr="006F33FD">
        <w:rPr>
          <w:rFonts w:ascii="Lato" w:hAnsi="Lato"/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765"/>
        <w:gridCol w:w="1560"/>
        <w:gridCol w:w="1417"/>
        <w:gridCol w:w="1276"/>
        <w:gridCol w:w="1416"/>
      </w:tblGrid>
      <w:tr w:rsidR="001C023A" w14:paraId="4149FB76" w14:textId="77777777" w:rsidTr="002A6C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1C023A" w:rsidRDefault="006D2D83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</w:t>
            </w:r>
            <w:r w:rsidR="001C023A">
              <w:rPr>
                <w:rFonts w:cs="Arial"/>
                <w:b/>
                <w:bCs/>
                <w:sz w:val="24"/>
                <w:szCs w:val="24"/>
              </w:rPr>
              <w:t xml:space="preserve">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B003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DE7E92" w14:paraId="29FD40C0" w14:textId="77777777" w:rsidTr="002A6C8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8B33" w14:textId="44B70335" w:rsidR="00DE7E92" w:rsidRDefault="00333969" w:rsidP="002A6C86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DE7E92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0E74" w14:textId="3728AA74" w:rsidR="00DE7E92" w:rsidRPr="002A6C86" w:rsidRDefault="00DE7E92" w:rsidP="00343780">
            <w:pPr>
              <w:pStyle w:val="Standard"/>
              <w:widowControl w:val="0"/>
              <w:spacing w:before="113" w:after="0" w:line="240" w:lineRule="auto"/>
              <w:rPr>
                <w:rFonts w:ascii="Lato" w:hAnsi="Lato" w:cstheme="minorHAnsi"/>
                <w:bCs/>
                <w:iCs/>
                <w:sz w:val="24"/>
                <w:szCs w:val="24"/>
              </w:rPr>
            </w:pPr>
            <w:r w:rsidRPr="00DE7E92">
              <w:rPr>
                <w:rFonts w:ascii="Lato" w:hAnsi="Lato" w:cstheme="minorHAnsi"/>
                <w:bCs/>
                <w:iCs/>
                <w:sz w:val="24"/>
                <w:szCs w:val="24"/>
              </w:rPr>
              <w:t>SAMOCHÓD OSOBOWY MERCEDES-BENZ GLK 22</w:t>
            </w:r>
            <w:r w:rsidR="00232E5A">
              <w:rPr>
                <w:rFonts w:ascii="Lato" w:hAnsi="Lato" w:cstheme="minorHAnsi"/>
                <w:bCs/>
                <w:iCs/>
                <w:sz w:val="24"/>
                <w:szCs w:val="24"/>
              </w:rPr>
              <w:t>2</w:t>
            </w:r>
            <w:r w:rsidRPr="00DE7E92">
              <w:rPr>
                <w:rFonts w:ascii="Lato" w:hAnsi="Lato" w:cstheme="minorHAnsi"/>
                <w:bCs/>
                <w:iCs/>
                <w:sz w:val="24"/>
                <w:szCs w:val="24"/>
              </w:rPr>
              <w:t>0 CDI, GWE1231N, ROK PROD. 2011, VIN WDC2049021F788558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3355" w14:textId="7927D52A" w:rsidR="00DE7E92" w:rsidRDefault="00DE7E92" w:rsidP="00343780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bCs/>
                <w:sz w:val="24"/>
                <w:szCs w:val="24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30C1" w14:textId="36E31B5E" w:rsidR="00DE7E92" w:rsidRDefault="00DE7E92" w:rsidP="001C023A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bCs/>
                <w:sz w:val="24"/>
                <w:szCs w:val="24"/>
              </w:rPr>
              <w:t>37.500,00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1848" w14:textId="062D1DD4" w:rsidR="00DE7E92" w:rsidRDefault="00DE7E92" w:rsidP="00343780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 w:cs="Arial"/>
                <w:bCs/>
                <w:sz w:val="24"/>
                <w:szCs w:val="24"/>
              </w:rPr>
              <w:t>5.000,00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5686" w14:textId="77777777" w:rsidR="00DE7E92" w:rsidRPr="00EF0AD3" w:rsidRDefault="00DE7E92" w:rsidP="00343780">
            <w:pPr>
              <w:pStyle w:val="Standard"/>
              <w:widowControl w:val="0"/>
              <w:spacing w:before="288" w:after="0" w:line="240" w:lineRule="auto"/>
              <w:rPr>
                <w:rFonts w:ascii="Lato" w:hAnsi="Lato" w:cs="Arial"/>
                <w:bCs/>
                <w:i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A6CADA2" w14:textId="3EC0BF27" w:rsidR="001334D5" w:rsidRPr="006A3DE4" w:rsidRDefault="001334D5" w:rsidP="001334D5">
      <w:pPr>
        <w:pStyle w:val="rdtytuKAS"/>
        <w:rPr>
          <w:rFonts w:ascii="Lato" w:hAnsi="Lato"/>
          <w:color w:val="FF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>Wadium</w:t>
      </w:r>
      <w:r w:rsidRPr="006A3DE4">
        <w:rPr>
          <w:rFonts w:ascii="Lato" w:hAnsi="Lato"/>
          <w:color w:val="FF0000"/>
          <w:lang w:eastAsia="pl-PL"/>
        </w:rPr>
        <w:t xml:space="preserve"> </w:t>
      </w:r>
    </w:p>
    <w:p w14:paraId="4835831F" w14:textId="77777777" w:rsidR="00BD1A17" w:rsidRPr="00BD1A17" w:rsidRDefault="00BD1A17" w:rsidP="00BD1A17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605E4A99" w14:textId="77777777" w:rsidR="00694619" w:rsidRDefault="00BD1A17" w:rsidP="00BD1A17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="0017559C" w:rsidRPr="00573136">
        <w:rPr>
          <w:rFonts w:ascii="Lato" w:eastAsia="Times New Roman" w:hAnsi="Lato"/>
          <w:lang w:eastAsia="pl-PL"/>
        </w:rPr>
        <w:t xml:space="preserve">roszę </w:t>
      </w:r>
      <w:r w:rsidR="004D071F" w:rsidRPr="00573136">
        <w:rPr>
          <w:rFonts w:ascii="Lato" w:hAnsi="Lato"/>
          <w:lang w:eastAsia="pl-PL"/>
        </w:rPr>
        <w:t>wpłacić na rachunek bankowy</w:t>
      </w:r>
      <w:r w:rsidR="004D071F" w:rsidRPr="00573136">
        <w:rPr>
          <w:rFonts w:ascii="Lato" w:eastAsia="Times New Roman" w:hAnsi="Lato"/>
          <w:lang w:eastAsia="pl-PL"/>
        </w:rPr>
        <w:t xml:space="preserve"> nr</w:t>
      </w:r>
      <w:r w:rsidR="00C64437">
        <w:rPr>
          <w:rFonts w:ascii="Lato" w:eastAsia="Times New Roman" w:hAnsi="Lato"/>
          <w:lang w:eastAsia="pl-PL"/>
        </w:rPr>
        <w:t xml:space="preserve"> 12 1010 1140 0143 9713 9120 0000</w:t>
      </w:r>
      <w:r w:rsidR="004D071F" w:rsidRPr="00573136">
        <w:rPr>
          <w:rFonts w:ascii="Lato" w:eastAsia="Times New Roman" w:hAnsi="Lato"/>
          <w:lang w:eastAsia="pl-PL"/>
        </w:rPr>
        <w:t>.</w:t>
      </w:r>
      <w:r w:rsidR="00BC289D">
        <w:rPr>
          <w:rFonts w:ascii="Lato" w:eastAsia="Times New Roman" w:hAnsi="Lato"/>
          <w:lang w:eastAsia="pl-PL"/>
        </w:rPr>
        <w:t xml:space="preserve"> </w:t>
      </w:r>
    </w:p>
    <w:p w14:paraId="6F482BAF" w14:textId="2B4DBD27" w:rsidR="00B44876" w:rsidRPr="00BC289D" w:rsidRDefault="00BC289D" w:rsidP="00BD1A17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 treści przelewu proszę zamieścić słowo wadium i oznaczenie ruchomości, której dotyczy</w:t>
      </w:r>
      <w:r w:rsidR="001776E7">
        <w:rPr>
          <w:rFonts w:ascii="Lato" w:eastAsia="Times New Roman" w:hAnsi="Lato"/>
          <w:lang w:eastAsia="pl-PL"/>
        </w:rPr>
        <w:t>.</w:t>
      </w:r>
    </w:p>
    <w:p w14:paraId="42D8B871" w14:textId="54FCE2E7" w:rsidR="00EF2123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4C1DCCFF" w14:textId="77777777" w:rsidR="006A3DE4" w:rsidRDefault="006A3DE4" w:rsidP="0017559C">
      <w:pPr>
        <w:pStyle w:val="TekstpismaKAS"/>
        <w:rPr>
          <w:rFonts w:ascii="Lato" w:hAnsi="Lato"/>
          <w:lang w:eastAsia="pl-PL"/>
        </w:rPr>
      </w:pPr>
    </w:p>
    <w:p w14:paraId="76E4A802" w14:textId="77777777" w:rsidR="00694619" w:rsidRPr="006A3DE4" w:rsidRDefault="00694619" w:rsidP="00694619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cie Państwo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złoż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yć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:</w:t>
      </w:r>
    </w:p>
    <w:p w14:paraId="3D0E535B" w14:textId="77777777" w:rsidR="00694619" w:rsidRPr="006A3DE4" w:rsidRDefault="00694619" w:rsidP="00694619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1)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bezgotówkowo przy użyciu terminala płatniczego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,</w:t>
      </w:r>
    </w:p>
    <w:p w14:paraId="69A0A2FF" w14:textId="77777777" w:rsidR="00694619" w:rsidRDefault="00694619" w:rsidP="00694619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bookmarkStart w:id="1" w:name="mip62556469"/>
      <w:bookmarkEnd w:id="1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2)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gotówką pracownikowi obsługującemu organ egzekucyjny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.</w:t>
      </w:r>
    </w:p>
    <w:p w14:paraId="529A01C7" w14:textId="77777777" w:rsidR="00694619" w:rsidRPr="00716DFE" w:rsidRDefault="00694619" w:rsidP="00694619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</w:p>
    <w:p w14:paraId="01EB9119" w14:textId="77777777" w:rsidR="00400CB8" w:rsidRDefault="00400CB8" w:rsidP="00694619">
      <w:pPr>
        <w:pStyle w:val="TekstpismaKAS"/>
        <w:rPr>
          <w:rFonts w:ascii="Lato" w:hAnsi="Lato"/>
          <w:u w:val="single"/>
          <w:lang w:eastAsia="zh-CN"/>
        </w:rPr>
      </w:pPr>
    </w:p>
    <w:p w14:paraId="65D3C549" w14:textId="77777777" w:rsidR="00400CB8" w:rsidRDefault="00400CB8" w:rsidP="00694619">
      <w:pPr>
        <w:pStyle w:val="TekstpismaKAS"/>
        <w:rPr>
          <w:rFonts w:ascii="Lato" w:hAnsi="Lato"/>
          <w:u w:val="single"/>
          <w:lang w:eastAsia="zh-CN"/>
        </w:rPr>
      </w:pPr>
    </w:p>
    <w:p w14:paraId="794313C5" w14:textId="02CBF71D" w:rsidR="00694619" w:rsidRPr="006A3DE4" w:rsidRDefault="00694619" w:rsidP="00694619">
      <w:pPr>
        <w:pStyle w:val="TekstpismaKAS"/>
        <w:rPr>
          <w:rFonts w:ascii="Lato" w:hAnsi="Lato"/>
          <w:u w:val="single"/>
          <w:lang w:eastAsia="zh-CN"/>
        </w:rPr>
      </w:pPr>
      <w:r w:rsidRPr="006A3DE4">
        <w:rPr>
          <w:rFonts w:ascii="Lato" w:hAnsi="Lato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201B5874" w14:textId="77777777" w:rsidR="00400CB8" w:rsidRDefault="00400CB8" w:rsidP="00694619">
      <w:pPr>
        <w:pStyle w:val="TekstpismaKAS"/>
        <w:rPr>
          <w:rFonts w:ascii="Lato" w:hAnsi="Lato"/>
          <w:lang w:eastAsia="zh-CN"/>
        </w:rPr>
      </w:pPr>
    </w:p>
    <w:p w14:paraId="1D5A5CA9" w14:textId="2106E211" w:rsidR="00694619" w:rsidRDefault="00694619" w:rsidP="00694619">
      <w:pPr>
        <w:pStyle w:val="TekstpismaKAS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>Pozostałym licytantom zwróc</w:t>
      </w:r>
      <w:r>
        <w:rPr>
          <w:rFonts w:ascii="Lato" w:hAnsi="Lato"/>
          <w:lang w:eastAsia="zh-CN"/>
        </w:rPr>
        <w:t>ę</w:t>
      </w:r>
      <w:r w:rsidRPr="00573136">
        <w:rPr>
          <w:rFonts w:ascii="Lato" w:hAnsi="Lato"/>
          <w:lang w:eastAsia="zh-CN"/>
        </w:rPr>
        <w:t xml:space="preserve"> wadium</w:t>
      </w:r>
      <w:r>
        <w:rPr>
          <w:rFonts w:ascii="Lato" w:hAnsi="Lato"/>
          <w:lang w:eastAsia="zh-CN"/>
        </w:rPr>
        <w:t>:</w:t>
      </w:r>
    </w:p>
    <w:p w14:paraId="2EA18F0B" w14:textId="77777777" w:rsidR="00694619" w:rsidRDefault="00694619" w:rsidP="00694619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14:paraId="06F97610" w14:textId="77777777" w:rsidR="00694619" w:rsidRDefault="00694619" w:rsidP="00694619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2) wpłacone w gotówce – niezwłocznie.</w:t>
      </w:r>
    </w:p>
    <w:p w14:paraId="62C21EA0" w14:textId="7487BD6B" w:rsidR="006A3DE4" w:rsidRPr="00573136" w:rsidRDefault="006A3DE4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67AB4F14" w14:textId="77777777" w:rsidR="00BD1A17" w:rsidRPr="006F33FD" w:rsidRDefault="00BD1A17" w:rsidP="00BD1A1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52F4689E" w14:textId="7A1F7C58" w:rsidR="00B44876" w:rsidRPr="009B2E17" w:rsidRDefault="00BD1A17" w:rsidP="00DE7E92">
      <w:pPr>
        <w:pStyle w:val="Standard"/>
        <w:spacing w:before="120" w:after="0" w:line="276" w:lineRule="auto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 w:rsidRPr="00EF0AD3">
        <w:rPr>
          <w:rFonts w:ascii="Lato" w:hAnsi="Lato"/>
          <w:bCs/>
          <w:sz w:val="24"/>
          <w:szCs w:val="24"/>
        </w:rPr>
        <w:t xml:space="preserve">Ruchomości można oglądać </w:t>
      </w:r>
      <w:r w:rsidR="00694619">
        <w:rPr>
          <w:rFonts w:ascii="Lato" w:hAnsi="Lato"/>
          <w:bCs/>
          <w:sz w:val="24"/>
          <w:szCs w:val="24"/>
        </w:rPr>
        <w:t>11</w:t>
      </w:r>
      <w:r w:rsidR="00C64437" w:rsidRPr="00EF0AD3">
        <w:rPr>
          <w:rFonts w:ascii="Lato" w:hAnsi="Lato"/>
          <w:bCs/>
          <w:sz w:val="24"/>
          <w:szCs w:val="24"/>
        </w:rPr>
        <w:t xml:space="preserve"> </w:t>
      </w:r>
      <w:r w:rsidR="00694619">
        <w:rPr>
          <w:rFonts w:ascii="Lato" w:hAnsi="Lato"/>
          <w:bCs/>
          <w:sz w:val="24"/>
          <w:szCs w:val="24"/>
        </w:rPr>
        <w:t>marca</w:t>
      </w:r>
      <w:r w:rsidR="00C64437" w:rsidRPr="00EF0AD3">
        <w:rPr>
          <w:rFonts w:ascii="Lato" w:hAnsi="Lato"/>
          <w:bCs/>
          <w:sz w:val="24"/>
          <w:szCs w:val="24"/>
        </w:rPr>
        <w:t xml:space="preserve"> </w:t>
      </w:r>
      <w:r w:rsidRPr="00EF0AD3">
        <w:rPr>
          <w:rFonts w:ascii="Lato" w:hAnsi="Lato"/>
          <w:bCs/>
          <w:sz w:val="24"/>
          <w:szCs w:val="24"/>
        </w:rPr>
        <w:t>202</w:t>
      </w:r>
      <w:r w:rsidR="00694619">
        <w:rPr>
          <w:rFonts w:ascii="Lato" w:hAnsi="Lato"/>
          <w:bCs/>
          <w:sz w:val="24"/>
          <w:szCs w:val="24"/>
        </w:rPr>
        <w:t>5</w:t>
      </w:r>
      <w:r w:rsidRPr="00EF0AD3">
        <w:rPr>
          <w:rFonts w:ascii="Lato" w:hAnsi="Lato"/>
          <w:bCs/>
          <w:sz w:val="24"/>
          <w:szCs w:val="24"/>
        </w:rPr>
        <w:t xml:space="preserve"> roku od godz. </w:t>
      </w:r>
      <w:r w:rsidR="00C64437" w:rsidRPr="00EF0AD3">
        <w:rPr>
          <w:rFonts w:ascii="Lato" w:hAnsi="Lato"/>
          <w:bCs/>
          <w:sz w:val="24"/>
          <w:szCs w:val="24"/>
        </w:rPr>
        <w:t>8:30</w:t>
      </w:r>
      <w:r w:rsidRPr="00EF0AD3">
        <w:rPr>
          <w:rFonts w:ascii="Lato" w:hAnsi="Lato"/>
          <w:bCs/>
          <w:sz w:val="24"/>
          <w:szCs w:val="24"/>
        </w:rPr>
        <w:t xml:space="preserve"> do</w:t>
      </w:r>
      <w:r w:rsidR="00C64437" w:rsidRPr="00EF0AD3">
        <w:rPr>
          <w:rFonts w:ascii="Lato" w:hAnsi="Lato"/>
          <w:bCs/>
          <w:sz w:val="24"/>
          <w:szCs w:val="24"/>
        </w:rPr>
        <w:t xml:space="preserve"> </w:t>
      </w:r>
      <w:r w:rsidRPr="00EF0AD3">
        <w:rPr>
          <w:rFonts w:ascii="Lato" w:hAnsi="Lato"/>
          <w:bCs/>
          <w:sz w:val="24"/>
          <w:szCs w:val="24"/>
        </w:rPr>
        <w:t xml:space="preserve">godz. </w:t>
      </w:r>
      <w:r w:rsidR="00C64437" w:rsidRPr="00EF0AD3">
        <w:rPr>
          <w:rFonts w:ascii="Lato" w:hAnsi="Lato"/>
          <w:bCs/>
          <w:sz w:val="24"/>
          <w:szCs w:val="24"/>
        </w:rPr>
        <w:t>9:00</w:t>
      </w:r>
      <w:r w:rsidRPr="00EF0AD3">
        <w:rPr>
          <w:rFonts w:ascii="Lato" w:hAnsi="Lato"/>
          <w:bCs/>
          <w:sz w:val="24"/>
          <w:szCs w:val="24"/>
        </w:rPr>
        <w:t xml:space="preserve"> </w:t>
      </w:r>
      <w:r w:rsidR="00C64437" w:rsidRPr="00EF0AD3">
        <w:rPr>
          <w:rFonts w:ascii="Lato" w:hAnsi="Lato"/>
          <w:bCs/>
          <w:sz w:val="24"/>
          <w:szCs w:val="24"/>
        </w:rPr>
        <w:t>w</w:t>
      </w:r>
      <w:r w:rsidR="00077F31">
        <w:rPr>
          <w:rFonts w:ascii="Lato" w:hAnsi="Lato"/>
          <w:bCs/>
          <w:sz w:val="24"/>
          <w:szCs w:val="24"/>
        </w:rPr>
        <w:t> </w:t>
      </w:r>
      <w:r w:rsidR="00DE7E92">
        <w:rPr>
          <w:rFonts w:ascii="Lato" w:hAnsi="Lato"/>
          <w:bCs/>
          <w:sz w:val="24"/>
          <w:szCs w:val="24"/>
        </w:rPr>
        <w:t>Wejherowie</w:t>
      </w:r>
      <w:r w:rsidR="00C64437" w:rsidRPr="00EF0AD3">
        <w:rPr>
          <w:rFonts w:ascii="Lato" w:hAnsi="Lato"/>
          <w:bCs/>
          <w:sz w:val="24"/>
          <w:szCs w:val="24"/>
        </w:rPr>
        <w:t xml:space="preserve"> przy ul. </w:t>
      </w:r>
      <w:r w:rsidR="00DE7E92">
        <w:rPr>
          <w:rFonts w:ascii="Lato" w:hAnsi="Lato"/>
          <w:bCs/>
          <w:sz w:val="24"/>
          <w:szCs w:val="24"/>
        </w:rPr>
        <w:t>Sobieskiego 346 (parking Urzędu Skarbowego w Wejherowie – wjazd od ulicy Transportowej)</w:t>
      </w:r>
      <w:r w:rsidR="00C64437">
        <w:rPr>
          <w:rFonts w:ascii="Lato" w:hAnsi="Lato"/>
          <w:bCs/>
          <w:color w:val="2F5496" w:themeColor="accent1" w:themeShade="BF"/>
          <w:sz w:val="24"/>
          <w:szCs w:val="24"/>
        </w:rPr>
        <w:t xml:space="preserve">. </w:t>
      </w:r>
    </w:p>
    <w:p w14:paraId="38BCB8D7" w14:textId="77777777" w:rsidR="009F6DCF" w:rsidRDefault="009F6DCF" w:rsidP="00DD2699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14:paraId="61231F97" w14:textId="77777777" w:rsidR="00D01ABB" w:rsidRPr="006F33FD" w:rsidRDefault="00D01ABB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5B8FB932" w14:textId="0E87A4A9" w:rsidR="00077F31" w:rsidRDefault="00077F31" w:rsidP="00DD2699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E7E92">
        <w:rPr>
          <w:rFonts w:ascii="Lato" w:hAnsi="Lato"/>
          <w:bCs/>
          <w:sz w:val="24"/>
          <w:szCs w:val="24"/>
        </w:rPr>
        <w:t xml:space="preserve">Sprzedaż </w:t>
      </w:r>
      <w:r w:rsidRPr="009F69D7">
        <w:rPr>
          <w:rFonts w:ascii="Lato" w:hAnsi="Lato"/>
          <w:bCs/>
          <w:iCs/>
          <w:sz w:val="24"/>
          <w:szCs w:val="24"/>
          <w:u w:val="single"/>
        </w:rPr>
        <w:t>nie jest</w:t>
      </w:r>
      <w:r w:rsidRPr="00DE7E92">
        <w:rPr>
          <w:rFonts w:ascii="Lato" w:hAnsi="Lato"/>
          <w:bCs/>
          <w:sz w:val="24"/>
          <w:szCs w:val="24"/>
        </w:rPr>
        <w:t xml:space="preserve"> opodatkowana </w:t>
      </w:r>
      <w:r>
        <w:rPr>
          <w:rFonts w:ascii="Lato" w:hAnsi="Lato"/>
          <w:bCs/>
          <w:sz w:val="24"/>
          <w:szCs w:val="24"/>
        </w:rPr>
        <w:t>podatkiem od towarów i usług.</w:t>
      </w:r>
    </w:p>
    <w:p w14:paraId="105D932A" w14:textId="791ABDFB" w:rsidR="00D01ABB" w:rsidRPr="00D01ABB" w:rsidRDefault="00D01ABB" w:rsidP="006D2D83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Nabywca obowiązany jest n</w:t>
      </w:r>
      <w:r w:rsidR="000E331D">
        <w:rPr>
          <w:rFonts w:ascii="Lato" w:hAnsi="Lato"/>
          <w:bCs/>
          <w:sz w:val="24"/>
          <w:szCs w:val="24"/>
        </w:rPr>
        <w:t>ie</w:t>
      </w:r>
      <w:r w:rsidR="009D6FAE">
        <w:rPr>
          <w:rFonts w:ascii="Lato" w:hAnsi="Lato"/>
          <w:bCs/>
          <w:sz w:val="24"/>
          <w:szCs w:val="24"/>
        </w:rPr>
        <w:t>z</w:t>
      </w:r>
      <w:r w:rsidR="000E331D">
        <w:rPr>
          <w:rFonts w:ascii="Lato" w:hAnsi="Lato"/>
          <w:bCs/>
          <w:sz w:val="24"/>
          <w:szCs w:val="24"/>
        </w:rPr>
        <w:t>włocznie</w:t>
      </w:r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 w:rsidR="009B2E17"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 w:rsidR="00EF0AD3">
        <w:rPr>
          <w:rFonts w:ascii="Lato" w:hAnsi="Lato"/>
          <w:bCs/>
          <w:sz w:val="24"/>
          <w:szCs w:val="24"/>
        </w:rPr>
        <w:t>.</w:t>
      </w:r>
      <w:r w:rsidRPr="00D01ABB">
        <w:rPr>
          <w:rFonts w:ascii="Lato" w:hAnsi="Lato"/>
          <w:bCs/>
          <w:sz w:val="24"/>
          <w:szCs w:val="24"/>
        </w:rPr>
        <w:t xml:space="preserve"> Jeżeli ceny tej </w:t>
      </w:r>
      <w:r w:rsidR="009B2E17"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613A1032" w14:textId="0C166744" w:rsidR="00D01ABB" w:rsidRPr="00D01ABB" w:rsidRDefault="00D01ABB" w:rsidP="00C666CB">
      <w:pPr>
        <w:pStyle w:val="Standard"/>
        <w:spacing w:before="120" w:after="0" w:line="240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Szczegółowe informacje można uzyskać w</w:t>
      </w:r>
      <w:r w:rsidR="00EF0AD3">
        <w:rPr>
          <w:rFonts w:ascii="Lato" w:hAnsi="Lato"/>
          <w:bCs/>
          <w:sz w:val="24"/>
          <w:szCs w:val="24"/>
        </w:rPr>
        <w:t xml:space="preserve"> Pierwszym </w:t>
      </w:r>
      <w:r w:rsidR="00694619">
        <w:rPr>
          <w:rFonts w:ascii="Lato" w:hAnsi="Lato"/>
          <w:bCs/>
          <w:sz w:val="24"/>
          <w:szCs w:val="24"/>
        </w:rPr>
        <w:t>Dziale</w:t>
      </w:r>
      <w:r w:rsidR="009B2E17" w:rsidRPr="00EF0AD3">
        <w:rPr>
          <w:rFonts w:ascii="Lato" w:hAnsi="Lato"/>
          <w:bCs/>
          <w:sz w:val="24"/>
          <w:szCs w:val="24"/>
        </w:rPr>
        <w:t xml:space="preserve"> </w:t>
      </w:r>
      <w:r w:rsidRPr="00EF0AD3">
        <w:rPr>
          <w:rFonts w:ascii="Lato" w:hAnsi="Lato"/>
          <w:bCs/>
          <w:sz w:val="24"/>
          <w:szCs w:val="24"/>
        </w:rPr>
        <w:t xml:space="preserve"> </w:t>
      </w:r>
      <w:r w:rsidRPr="00D01ABB">
        <w:rPr>
          <w:rFonts w:ascii="Lato" w:hAnsi="Lato"/>
          <w:bCs/>
          <w:sz w:val="24"/>
          <w:szCs w:val="24"/>
        </w:rPr>
        <w:t>Egzekucji 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1FCE15F5" w:rsidR="00A847B9" w:rsidRPr="009B2E17" w:rsidRDefault="00A847B9" w:rsidP="00DD2699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EF0AD3" w:rsidRPr="00FD440E">
        <w:rPr>
          <w:rFonts w:ascii="Lato" w:hAnsi="Lato"/>
        </w:rPr>
        <w:t>058 736 39 65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071CE58A" w:rsidR="00A847B9" w:rsidRPr="00EF0AD3" w:rsidRDefault="00EF0AD3" w:rsidP="0017559C">
      <w:pPr>
        <w:pStyle w:val="TekstpismaKAS"/>
        <w:rPr>
          <w:rFonts w:ascii="Lato" w:hAnsi="Lato"/>
        </w:rPr>
      </w:pPr>
      <w:r w:rsidRPr="00EF0AD3">
        <w:rPr>
          <w:rFonts w:ascii="Lato" w:hAnsi="Lato"/>
        </w:rPr>
        <w:t>us.wejherowo</w:t>
      </w:r>
      <w:r w:rsidR="00A847B9" w:rsidRPr="00EF0AD3">
        <w:rPr>
          <w:rFonts w:ascii="Lato" w:hAnsi="Lato"/>
        </w:rPr>
        <w:t>@mf.gov.pl</w:t>
      </w:r>
    </w:p>
    <w:p w14:paraId="4AA26286" w14:textId="60E91CD5" w:rsidR="00D01ABB" w:rsidRPr="00D01ABB" w:rsidRDefault="00D01ABB" w:rsidP="009B2E17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EF0AD3" w:rsidRPr="00EF0AD3">
          <w:rPr>
            <w:rStyle w:val="Hipercze"/>
            <w:rFonts w:ascii="Lato" w:hAnsi="Lato"/>
            <w:bCs/>
            <w:color w:val="auto"/>
            <w:sz w:val="24"/>
            <w:szCs w:val="24"/>
          </w:rPr>
          <w:t>https://www.poorskie.kas.gov.pl/urzad-skarbowy-</w:t>
        </w:r>
      </w:hyperlink>
      <w:r w:rsidR="00EF0AD3" w:rsidRPr="00EF0AD3">
        <w:rPr>
          <w:rFonts w:ascii="Lato" w:hAnsi="Lato"/>
          <w:bCs/>
          <w:sz w:val="24"/>
          <w:szCs w:val="24"/>
          <w:u w:val="single"/>
        </w:rPr>
        <w:t>w-Wejherowie</w:t>
      </w:r>
      <w:r w:rsidRPr="00D01ABB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6DCB3A6" w14:textId="3BA0FFD4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575A27"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(Dz.U. z 202</w:t>
      </w:r>
      <w:r w:rsidR="00400CB8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>r.</w:t>
      </w:r>
      <w:r w:rsidR="000D2FAE">
        <w:rPr>
          <w:rFonts w:ascii="Lato" w:hAnsi="Lato"/>
          <w:lang w:eastAsia="pl-PL"/>
        </w:rPr>
        <w:t xml:space="preserve"> poz. </w:t>
      </w:r>
      <w:r w:rsidR="00400CB8">
        <w:rPr>
          <w:rFonts w:ascii="Lato" w:hAnsi="Lato"/>
          <w:lang w:eastAsia="pl-PL"/>
        </w:rPr>
        <w:t>132</w:t>
      </w:r>
      <w:r w:rsidR="000D2FAE">
        <w:rPr>
          <w:rFonts w:ascii="Lato" w:hAnsi="Lato"/>
          <w:lang w:eastAsia="pl-PL"/>
        </w:rPr>
        <w:t>, z późn.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A3CA" w14:textId="77777777" w:rsidR="00765877" w:rsidRDefault="00765877">
      <w:pPr>
        <w:spacing w:after="0" w:line="240" w:lineRule="auto"/>
      </w:pPr>
      <w:r>
        <w:separator/>
      </w:r>
    </w:p>
  </w:endnote>
  <w:endnote w:type="continuationSeparator" w:id="0">
    <w:p w14:paraId="44732465" w14:textId="77777777" w:rsidR="00765877" w:rsidRDefault="007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704AEEAD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53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A530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704AEEAD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A53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A530C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7640B722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E7AAB98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53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A530C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E7AAB98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A53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A530C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EF0AD3">
      <w:rPr>
        <w:rFonts w:cs="Calibri"/>
        <w:lang w:val="en-US"/>
      </w:rPr>
      <w:t>wejherowo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</w:t>
    </w:r>
    <w:r w:rsidR="003E7C38">
      <w:rPr>
        <w:rFonts w:cs="Calibri"/>
        <w:lang w:val="en-US"/>
      </w:rPr>
      <w:t>:</w:t>
    </w:r>
    <w:r w:rsidR="00EF0AD3">
      <w:rPr>
        <w:rFonts w:cs="Calibri"/>
        <w:lang w:val="en-US"/>
      </w:rPr>
      <w:t xml:space="preserve"> i063mw3mtn</w:t>
    </w:r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EF0AD3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EF0AD3">
      <w:rPr>
        <w:rFonts w:cs="Calibri"/>
        <w:lang w:val="en-US"/>
      </w:rPr>
      <w:t>Wejherowie</w:t>
    </w:r>
  </w:p>
  <w:p w14:paraId="2618DBB7" w14:textId="0C9FEC4D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EF0AD3">
      <w:rPr>
        <w:rFonts w:cs="Calibri"/>
      </w:rPr>
      <w:t>Wejherowie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EF0AD3">
      <w:rPr>
        <w:rFonts w:cs="Calibri"/>
      </w:rPr>
      <w:t>Sobieskiego 346</w:t>
    </w:r>
    <w:r w:rsidR="00DA43DA">
      <w:rPr>
        <w:rFonts w:cs="Calibri"/>
      </w:rPr>
      <w:t xml:space="preserve">, </w:t>
    </w:r>
    <w:r w:rsidR="00EF0AD3">
      <w:rPr>
        <w:rFonts w:cs="Calibri"/>
      </w:rPr>
      <w:t xml:space="preserve">84-200 Wejherowo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7F887" w14:textId="77777777" w:rsidR="00765877" w:rsidRDefault="00765877">
      <w:pPr>
        <w:spacing w:after="0" w:line="240" w:lineRule="auto"/>
      </w:pPr>
      <w:r>
        <w:separator/>
      </w:r>
    </w:p>
  </w:footnote>
  <w:footnote w:type="continuationSeparator" w:id="0">
    <w:p w14:paraId="5A4F2E3F" w14:textId="77777777" w:rsidR="00765877" w:rsidRDefault="007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786D"/>
    <w:rsid w:val="0004074C"/>
    <w:rsid w:val="000430B8"/>
    <w:rsid w:val="00073E95"/>
    <w:rsid w:val="00077F31"/>
    <w:rsid w:val="00081279"/>
    <w:rsid w:val="00097AB6"/>
    <w:rsid w:val="000D1AF8"/>
    <w:rsid w:val="000D2FAE"/>
    <w:rsid w:val="000D35E7"/>
    <w:rsid w:val="000D48AF"/>
    <w:rsid w:val="000E331D"/>
    <w:rsid w:val="000F28C9"/>
    <w:rsid w:val="00105ADD"/>
    <w:rsid w:val="00115064"/>
    <w:rsid w:val="00130EC7"/>
    <w:rsid w:val="001334D5"/>
    <w:rsid w:val="001621CB"/>
    <w:rsid w:val="0017559C"/>
    <w:rsid w:val="001776E7"/>
    <w:rsid w:val="00181F67"/>
    <w:rsid w:val="00186752"/>
    <w:rsid w:val="001A59D6"/>
    <w:rsid w:val="001A738C"/>
    <w:rsid w:val="001C023A"/>
    <w:rsid w:val="001C1CAB"/>
    <w:rsid w:val="001C2D67"/>
    <w:rsid w:val="001F53D4"/>
    <w:rsid w:val="00211FB2"/>
    <w:rsid w:val="0022247A"/>
    <w:rsid w:val="00232E5A"/>
    <w:rsid w:val="00247E53"/>
    <w:rsid w:val="0028269C"/>
    <w:rsid w:val="00282E4F"/>
    <w:rsid w:val="00294C0F"/>
    <w:rsid w:val="00294FE5"/>
    <w:rsid w:val="002A6C86"/>
    <w:rsid w:val="002B14D7"/>
    <w:rsid w:val="002B5A0C"/>
    <w:rsid w:val="002D69D7"/>
    <w:rsid w:val="002F1E7D"/>
    <w:rsid w:val="002F7155"/>
    <w:rsid w:val="00315465"/>
    <w:rsid w:val="00333969"/>
    <w:rsid w:val="003744D0"/>
    <w:rsid w:val="00392CA6"/>
    <w:rsid w:val="003A07E1"/>
    <w:rsid w:val="003A6C54"/>
    <w:rsid w:val="003D6899"/>
    <w:rsid w:val="003E7C38"/>
    <w:rsid w:val="003F3DF9"/>
    <w:rsid w:val="003F7D84"/>
    <w:rsid w:val="00400CB8"/>
    <w:rsid w:val="004201BC"/>
    <w:rsid w:val="00432B81"/>
    <w:rsid w:val="00453E5C"/>
    <w:rsid w:val="004569A7"/>
    <w:rsid w:val="00464A3D"/>
    <w:rsid w:val="00474505"/>
    <w:rsid w:val="00484D7F"/>
    <w:rsid w:val="004A0136"/>
    <w:rsid w:val="004A77A1"/>
    <w:rsid w:val="004C0AFF"/>
    <w:rsid w:val="004D071F"/>
    <w:rsid w:val="004D5079"/>
    <w:rsid w:val="004E16CB"/>
    <w:rsid w:val="004E5E84"/>
    <w:rsid w:val="005008BD"/>
    <w:rsid w:val="005330BE"/>
    <w:rsid w:val="00561C21"/>
    <w:rsid w:val="00573136"/>
    <w:rsid w:val="00575A27"/>
    <w:rsid w:val="005A2525"/>
    <w:rsid w:val="0060684A"/>
    <w:rsid w:val="00607D01"/>
    <w:rsid w:val="0062447A"/>
    <w:rsid w:val="00645F37"/>
    <w:rsid w:val="00660C89"/>
    <w:rsid w:val="00664F4A"/>
    <w:rsid w:val="00694619"/>
    <w:rsid w:val="006959BB"/>
    <w:rsid w:val="006A3DE4"/>
    <w:rsid w:val="006B2312"/>
    <w:rsid w:val="006B4B8F"/>
    <w:rsid w:val="006B4CFE"/>
    <w:rsid w:val="006C56CB"/>
    <w:rsid w:val="006D15DB"/>
    <w:rsid w:val="006D2D83"/>
    <w:rsid w:val="006D714E"/>
    <w:rsid w:val="006E2543"/>
    <w:rsid w:val="006E27F4"/>
    <w:rsid w:val="006E59C2"/>
    <w:rsid w:val="006F33FD"/>
    <w:rsid w:val="007133A9"/>
    <w:rsid w:val="00716DFE"/>
    <w:rsid w:val="00720CF1"/>
    <w:rsid w:val="00763022"/>
    <w:rsid w:val="00765877"/>
    <w:rsid w:val="00766EA8"/>
    <w:rsid w:val="0079011E"/>
    <w:rsid w:val="00797D34"/>
    <w:rsid w:val="007B4CED"/>
    <w:rsid w:val="007B5E2C"/>
    <w:rsid w:val="007C29ED"/>
    <w:rsid w:val="007C2F20"/>
    <w:rsid w:val="007D712D"/>
    <w:rsid w:val="008010D0"/>
    <w:rsid w:val="0080719D"/>
    <w:rsid w:val="008101CC"/>
    <w:rsid w:val="00814F8D"/>
    <w:rsid w:val="00820F46"/>
    <w:rsid w:val="00853EAF"/>
    <w:rsid w:val="008703DD"/>
    <w:rsid w:val="00872FD7"/>
    <w:rsid w:val="00883AA1"/>
    <w:rsid w:val="008C116E"/>
    <w:rsid w:val="008C25BF"/>
    <w:rsid w:val="008E5C3E"/>
    <w:rsid w:val="008F3BCC"/>
    <w:rsid w:val="00915290"/>
    <w:rsid w:val="00936FD2"/>
    <w:rsid w:val="009465BA"/>
    <w:rsid w:val="00961DC8"/>
    <w:rsid w:val="0097040C"/>
    <w:rsid w:val="009751F8"/>
    <w:rsid w:val="00982BE8"/>
    <w:rsid w:val="009B0018"/>
    <w:rsid w:val="009B21B4"/>
    <w:rsid w:val="009B2E17"/>
    <w:rsid w:val="009D6FAE"/>
    <w:rsid w:val="009F69D7"/>
    <w:rsid w:val="009F6DCF"/>
    <w:rsid w:val="00A02B4A"/>
    <w:rsid w:val="00A1375B"/>
    <w:rsid w:val="00A4257B"/>
    <w:rsid w:val="00A44868"/>
    <w:rsid w:val="00A5119D"/>
    <w:rsid w:val="00A847B9"/>
    <w:rsid w:val="00A85E36"/>
    <w:rsid w:val="00AA530C"/>
    <w:rsid w:val="00AA7D90"/>
    <w:rsid w:val="00AB4139"/>
    <w:rsid w:val="00AD0E2D"/>
    <w:rsid w:val="00AF170C"/>
    <w:rsid w:val="00AF24FD"/>
    <w:rsid w:val="00B17CB5"/>
    <w:rsid w:val="00B31DCE"/>
    <w:rsid w:val="00B411C2"/>
    <w:rsid w:val="00B41972"/>
    <w:rsid w:val="00B42267"/>
    <w:rsid w:val="00B44876"/>
    <w:rsid w:val="00B53CDF"/>
    <w:rsid w:val="00B607AA"/>
    <w:rsid w:val="00B63A67"/>
    <w:rsid w:val="00B71DDE"/>
    <w:rsid w:val="00B862C1"/>
    <w:rsid w:val="00B86D2B"/>
    <w:rsid w:val="00B97C68"/>
    <w:rsid w:val="00BA0606"/>
    <w:rsid w:val="00BA7435"/>
    <w:rsid w:val="00BB0ED5"/>
    <w:rsid w:val="00BC289D"/>
    <w:rsid w:val="00BC2EFE"/>
    <w:rsid w:val="00BD1A17"/>
    <w:rsid w:val="00BD4E84"/>
    <w:rsid w:val="00C11994"/>
    <w:rsid w:val="00C4100E"/>
    <w:rsid w:val="00C45C0E"/>
    <w:rsid w:val="00C51CB7"/>
    <w:rsid w:val="00C63A08"/>
    <w:rsid w:val="00C64437"/>
    <w:rsid w:val="00C651C0"/>
    <w:rsid w:val="00C666CB"/>
    <w:rsid w:val="00C73C72"/>
    <w:rsid w:val="00CB4513"/>
    <w:rsid w:val="00CB6E80"/>
    <w:rsid w:val="00CE751F"/>
    <w:rsid w:val="00D01ABB"/>
    <w:rsid w:val="00D10050"/>
    <w:rsid w:val="00D230E0"/>
    <w:rsid w:val="00D46929"/>
    <w:rsid w:val="00D60367"/>
    <w:rsid w:val="00D81B25"/>
    <w:rsid w:val="00D85C3A"/>
    <w:rsid w:val="00D9366C"/>
    <w:rsid w:val="00DA43DA"/>
    <w:rsid w:val="00DD2699"/>
    <w:rsid w:val="00DE0752"/>
    <w:rsid w:val="00DE7E92"/>
    <w:rsid w:val="00E0104B"/>
    <w:rsid w:val="00E15AD3"/>
    <w:rsid w:val="00E20D80"/>
    <w:rsid w:val="00E276C1"/>
    <w:rsid w:val="00E36EAC"/>
    <w:rsid w:val="00E50FD8"/>
    <w:rsid w:val="00E73901"/>
    <w:rsid w:val="00E8444D"/>
    <w:rsid w:val="00EC7C80"/>
    <w:rsid w:val="00EE32B6"/>
    <w:rsid w:val="00EE61C6"/>
    <w:rsid w:val="00EF0AD3"/>
    <w:rsid w:val="00EF2123"/>
    <w:rsid w:val="00F13494"/>
    <w:rsid w:val="00F309F5"/>
    <w:rsid w:val="00F30EB0"/>
    <w:rsid w:val="00F46CB5"/>
    <w:rsid w:val="00F55D1B"/>
    <w:rsid w:val="00F80877"/>
    <w:rsid w:val="00F93AF9"/>
    <w:rsid w:val="00FA0A41"/>
    <w:rsid w:val="00FC4C84"/>
    <w:rsid w:val="00FD440E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3</cp:revision>
  <cp:lastPrinted>2025-02-12T08:05:00Z</cp:lastPrinted>
  <dcterms:created xsi:type="dcterms:W3CDTF">2025-02-12T08:05:00Z</dcterms:created>
  <dcterms:modified xsi:type="dcterms:W3CDTF">2025-02-12T08:05:00Z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