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BEF7A" w14:textId="4C37C6DA" w:rsidR="00325828" w:rsidRPr="005E0F4C" w:rsidRDefault="00472C79" w:rsidP="00472C7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Znak sprawy: </w:t>
      </w:r>
      <w:r w:rsidR="00F5473E">
        <w:rPr>
          <w:rFonts w:asciiTheme="minorHAnsi" w:hAnsiTheme="minorHAnsi" w:cstheme="minorHAnsi"/>
        </w:rPr>
        <w:t>2208-SEE.7112.1.</w:t>
      </w:r>
      <w:r w:rsidR="00112474">
        <w:rPr>
          <w:rFonts w:asciiTheme="minorHAnsi" w:hAnsiTheme="minorHAnsi" w:cstheme="minorHAnsi"/>
        </w:rPr>
        <w:t>3</w:t>
      </w:r>
      <w:r w:rsidR="003C65B9">
        <w:rPr>
          <w:rFonts w:asciiTheme="minorHAnsi" w:hAnsiTheme="minorHAnsi" w:cstheme="minorHAnsi"/>
        </w:rPr>
        <w:t>7</w:t>
      </w:r>
      <w:r w:rsidR="00F5473E">
        <w:rPr>
          <w:rFonts w:asciiTheme="minorHAnsi" w:hAnsiTheme="minorHAnsi" w:cstheme="minorHAnsi"/>
        </w:rPr>
        <w:t xml:space="preserve">.2024.2                                </w:t>
      </w:r>
      <w:r w:rsidR="001C66B3" w:rsidRPr="005E0F4C">
        <w:rPr>
          <w:rFonts w:asciiTheme="minorHAnsi" w:hAnsiTheme="minorHAnsi" w:cstheme="minorHAnsi"/>
        </w:rPr>
        <w:tab/>
      </w:r>
      <w:r w:rsidR="001C66B3" w:rsidRPr="005E0F4C">
        <w:rPr>
          <w:rFonts w:asciiTheme="minorHAnsi" w:hAnsiTheme="minorHAnsi" w:cstheme="minorHAnsi"/>
        </w:rPr>
        <w:tab/>
      </w:r>
      <w:r w:rsidR="00F5473E">
        <w:rPr>
          <w:rFonts w:asciiTheme="minorHAnsi" w:hAnsiTheme="minorHAnsi" w:cstheme="minorHAnsi"/>
        </w:rPr>
        <w:t xml:space="preserve">     </w:t>
      </w:r>
      <w:r w:rsidR="00EA2377" w:rsidRPr="005E0F4C">
        <w:rPr>
          <w:rFonts w:asciiTheme="minorHAnsi" w:hAnsiTheme="minorHAnsi" w:cstheme="minorHAnsi"/>
          <w:color w:val="000000" w:themeColor="text1"/>
        </w:rPr>
        <w:t>Gdynia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, </w:t>
      </w:r>
      <w:r w:rsidR="00AF08D6">
        <w:rPr>
          <w:rFonts w:asciiTheme="minorHAnsi" w:hAnsiTheme="minorHAnsi" w:cstheme="minorHAnsi"/>
          <w:color w:val="000000" w:themeColor="text1"/>
        </w:rPr>
        <w:t>20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</w:t>
      </w:r>
      <w:r w:rsidR="00EA6348">
        <w:rPr>
          <w:rFonts w:asciiTheme="minorHAnsi" w:hAnsiTheme="minorHAnsi" w:cstheme="minorHAnsi"/>
          <w:color w:val="000000" w:themeColor="text1"/>
        </w:rPr>
        <w:t>stycznia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202</w:t>
      </w:r>
      <w:r w:rsidR="00EA6348">
        <w:rPr>
          <w:rFonts w:asciiTheme="minorHAnsi" w:hAnsiTheme="minorHAnsi" w:cstheme="minorHAnsi"/>
          <w:color w:val="000000" w:themeColor="text1"/>
        </w:rPr>
        <w:t>5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 rok</w:t>
      </w:r>
      <w:r w:rsidR="00EA2377" w:rsidRPr="005E0F4C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5E0F4C" w:rsidRDefault="002A45BE" w:rsidP="00325828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5E0F4C" w:rsidRDefault="00D43368" w:rsidP="00534AA2">
      <w:pPr>
        <w:pStyle w:val="Nagwek11"/>
        <w:spacing w:before="24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2A8210B2" w14:textId="77777777" w:rsidR="00163A1F" w:rsidRDefault="005B1784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5E0F4C">
        <w:rPr>
          <w:rFonts w:asciiTheme="minorHAnsi" w:hAnsiTheme="minorHAnsi" w:cstheme="minorHAnsi"/>
          <w:color w:val="C00000"/>
          <w:sz w:val="28"/>
          <w:szCs w:val="28"/>
          <w:lang w:val="fr-FR"/>
        </w:rPr>
        <w:t>OBWIESZCZENIE O TERMINIE OPISU I OSZACOWANIA</w:t>
      </w:r>
      <w:r w:rsidR="00163A1F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</w:p>
    <w:p w14:paraId="70EB2BB9" w14:textId="62BDE834" w:rsidR="00D43368" w:rsidRPr="005E0F4C" w:rsidRDefault="00163A1F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C00000"/>
          <w:sz w:val="28"/>
          <w:szCs w:val="28"/>
          <w:lang w:val="fr-FR"/>
        </w:rPr>
        <w:t>ZAJĘTEJ NIERUCHOMOŚCI</w:t>
      </w:r>
    </w:p>
    <w:p w14:paraId="7F2649CC" w14:textId="77777777" w:rsidR="00A136C2" w:rsidRPr="005E0F4C" w:rsidRDefault="00A136C2" w:rsidP="00546023">
      <w:pPr>
        <w:pStyle w:val="Tekstpodstawowy"/>
        <w:spacing w:line="276" w:lineRule="auto"/>
        <w:jc w:val="both"/>
        <w:rPr>
          <w:rFonts w:asciiTheme="minorHAnsi" w:eastAsiaTheme="majorEastAsia" w:hAnsiTheme="minorHAnsi" w:cstheme="minorHAnsi"/>
          <w:color w:val="000000" w:themeColor="text1"/>
          <w:lang w:val="fr-FR"/>
        </w:rPr>
      </w:pPr>
    </w:p>
    <w:p w14:paraId="27633815" w14:textId="29419C26" w:rsidR="005B1784" w:rsidRPr="005E0F4C" w:rsidRDefault="005B178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</w:rPr>
        <w:t>Szanowni Państwo,</w:t>
      </w:r>
    </w:p>
    <w:p w14:paraId="4F79196E" w14:textId="77581421" w:rsidR="00D43368" w:rsidRPr="005E0F4C" w:rsidRDefault="00472C79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</w:rPr>
        <w:t>i</w:t>
      </w:r>
      <w:r w:rsidR="005B1784" w:rsidRPr="005E0F4C">
        <w:rPr>
          <w:rFonts w:asciiTheme="minorHAnsi" w:hAnsiTheme="minorHAnsi" w:cstheme="minorHAnsi"/>
        </w:rPr>
        <w:t>nformuję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, że przystępuj</w:t>
      </w:r>
      <w:r w:rsidR="00F15B84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do opisu i oszacowania zajętej nieruchomści</w:t>
      </w:r>
      <w:r w:rsidR="000F51E2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.</w:t>
      </w:r>
      <w:r w:rsidR="00D43368" w:rsidRPr="005E0F4C">
        <w:rPr>
          <w:rFonts w:asciiTheme="minorHAnsi" w:eastAsiaTheme="majorEastAsia" w:hAnsiTheme="minorHAnsi" w:cstheme="minorHAnsi"/>
          <w:color w:val="002060"/>
          <w:lang w:val="fr-FR"/>
        </w:rPr>
        <w:t xml:space="preserve"> </w:t>
      </w:r>
    </w:p>
    <w:p w14:paraId="2FB2F219" w14:textId="75F70C8D" w:rsidR="008959E4" w:rsidRPr="008959E4" w:rsidRDefault="00556B87" w:rsidP="005F5BDF">
      <w:pPr>
        <w:pStyle w:val="Tekstpodstawowy"/>
        <w:spacing w:line="276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Oznaczenie nieruchomości</w:t>
      </w:r>
      <w:r w:rsidR="00546023" w:rsidRPr="005E0F4C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6CA0370A" w14:textId="31169D45" w:rsidR="00181F86" w:rsidRPr="005E0F4C" w:rsidRDefault="008959E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</w:t>
      </w:r>
      <w:r w:rsidR="000F51E2" w:rsidRPr="005E0F4C">
        <w:rPr>
          <w:rFonts w:asciiTheme="minorHAnsi" w:hAnsiTheme="minorHAnsi" w:cstheme="minorHAnsi"/>
        </w:rPr>
        <w:t xml:space="preserve"> </w:t>
      </w:r>
      <w:r w:rsidR="003C65B9">
        <w:rPr>
          <w:rFonts w:asciiTheme="minorHAnsi" w:hAnsiTheme="minorHAnsi" w:cstheme="minorHAnsi"/>
        </w:rPr>
        <w:t>niemieszkalny</w:t>
      </w:r>
      <w:r w:rsidR="000F51E2" w:rsidRPr="005E0F4C">
        <w:rPr>
          <w:rFonts w:asciiTheme="minorHAnsi" w:hAnsiTheme="minorHAnsi" w:cstheme="minorHAnsi"/>
        </w:rPr>
        <w:t xml:space="preserve"> nr </w:t>
      </w:r>
      <w:r w:rsidR="000F1757">
        <w:rPr>
          <w:rFonts w:asciiTheme="minorHAnsi" w:hAnsiTheme="minorHAnsi" w:cstheme="minorHAnsi"/>
        </w:rPr>
        <w:t>2</w:t>
      </w:r>
      <w:r w:rsidR="003C65B9">
        <w:rPr>
          <w:rFonts w:asciiTheme="minorHAnsi" w:hAnsiTheme="minorHAnsi" w:cstheme="minorHAnsi"/>
        </w:rPr>
        <w:t xml:space="preserve"> (pomieszczenie garażu nr 5 – 1 i pomieszczenie warsztatu nr 7 – 1)</w:t>
      </w:r>
      <w:r>
        <w:rPr>
          <w:rFonts w:asciiTheme="minorHAnsi" w:hAnsiTheme="minorHAnsi" w:cstheme="minorHAnsi"/>
        </w:rPr>
        <w:t xml:space="preserve">, położony w Gdyni przy ul. Olgierda 105, </w:t>
      </w:r>
      <w:r w:rsidR="000F51E2" w:rsidRPr="005E0F4C">
        <w:rPr>
          <w:rFonts w:asciiTheme="minorHAnsi" w:hAnsiTheme="minorHAnsi" w:cstheme="minorHAnsi"/>
        </w:rPr>
        <w:t xml:space="preserve">dla którego Sąd Rejonowy w Gdyni V Wydział Ksiąg Wieczystych prowadzi </w:t>
      </w:r>
      <w:r>
        <w:rPr>
          <w:rFonts w:asciiTheme="minorHAnsi" w:hAnsiTheme="minorHAnsi" w:cstheme="minorHAnsi"/>
        </w:rPr>
        <w:t>księgę wieczystą</w:t>
      </w:r>
      <w:r w:rsidR="000F51E2" w:rsidRPr="005E0F4C">
        <w:rPr>
          <w:rFonts w:asciiTheme="minorHAnsi" w:hAnsiTheme="minorHAnsi" w:cstheme="minorHAnsi"/>
        </w:rPr>
        <w:t xml:space="preserve"> nr </w:t>
      </w:r>
      <w:r w:rsidR="000F51E2" w:rsidRPr="008959E4">
        <w:rPr>
          <w:rFonts w:asciiTheme="minorHAnsi" w:hAnsiTheme="minorHAnsi" w:cstheme="minorHAnsi"/>
          <w:b/>
          <w:bCs/>
        </w:rPr>
        <w:t>GD1Y/</w:t>
      </w:r>
      <w:r w:rsidR="003C65B9">
        <w:rPr>
          <w:rFonts w:asciiTheme="minorHAnsi" w:hAnsiTheme="minorHAnsi" w:cstheme="minorHAnsi"/>
          <w:b/>
          <w:bCs/>
        </w:rPr>
        <w:t>00107541</w:t>
      </w:r>
      <w:r w:rsidR="000F51E2" w:rsidRPr="008959E4">
        <w:rPr>
          <w:rFonts w:asciiTheme="minorHAnsi" w:hAnsiTheme="minorHAnsi" w:cstheme="minorHAnsi"/>
          <w:b/>
          <w:bCs/>
        </w:rPr>
        <w:t>/</w:t>
      </w:r>
      <w:r w:rsidR="003C65B9">
        <w:rPr>
          <w:rFonts w:asciiTheme="minorHAnsi" w:hAnsiTheme="minorHAnsi" w:cstheme="minorHAnsi"/>
          <w:b/>
          <w:bCs/>
        </w:rPr>
        <w:t>2</w:t>
      </w:r>
      <w:r w:rsidR="000F51E2" w:rsidRPr="005E0F4C">
        <w:rPr>
          <w:rFonts w:asciiTheme="minorHAnsi" w:hAnsiTheme="minorHAnsi" w:cstheme="minorHAnsi"/>
        </w:rPr>
        <w:t xml:space="preserve">. </w:t>
      </w:r>
    </w:p>
    <w:p w14:paraId="0F2BB0C1" w14:textId="369DF288" w:rsidR="003A01AB" w:rsidRPr="005E0F4C" w:rsidRDefault="003A01AB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b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Termi</w:t>
      </w:r>
      <w:r w:rsidR="00556B87"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n</w:t>
      </w:r>
      <w:r w:rsidR="00546023" w:rsidRPr="005E0F4C">
        <w:rPr>
          <w:rFonts w:asciiTheme="minorHAnsi" w:eastAsiaTheme="majorEastAsia" w:hAnsiTheme="minorHAnsi" w:cstheme="minorHAnsi"/>
          <w:b/>
          <w:color w:val="C00000"/>
          <w:lang w:val="fr-FR"/>
        </w:rPr>
        <w:t xml:space="preserve"> </w:t>
      </w:r>
    </w:p>
    <w:p w14:paraId="08FB695B" w14:textId="47EE1709" w:rsidR="00D43368" w:rsidRPr="005E0F4C" w:rsidRDefault="00BA3BB4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Opis i oszaco</w:t>
      </w:r>
      <w:r w:rsidR="00551925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w</w:t>
      </w:r>
      <w:r w:rsidR="00F90E21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anie wartości nieruchomości </w:t>
      </w:r>
    </w:p>
    <w:p w14:paraId="2CC60A69" w14:textId="56144332" w:rsidR="00181F86" w:rsidRPr="005E0F4C" w:rsidRDefault="000F23A8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2060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lang w:val="fr-FR"/>
        </w:rPr>
        <w:t>rozpocznie się</w:t>
      </w:r>
      <w:r w:rsidRPr="005E0F4C">
        <w:rPr>
          <w:rFonts w:asciiTheme="minorHAnsi" w:eastAsiaTheme="majorEastAsia" w:hAnsiTheme="minorHAnsi" w:cstheme="minorHAnsi"/>
          <w:lang w:val="fr-FR"/>
        </w:rPr>
        <w:t xml:space="preserve"> 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czynnością dokonania oględzin</w:t>
      </w:r>
      <w:r w:rsidR="005E0F4C">
        <w:rPr>
          <w:rFonts w:asciiTheme="minorHAnsi" w:eastAsiaTheme="majorEastAsia" w:hAnsiTheme="minorHAnsi" w:cstheme="minorHAnsi"/>
          <w:lang w:val="fr-FR"/>
        </w:rPr>
        <w:t xml:space="preserve"> nieruchomości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 xml:space="preserve">: </w:t>
      </w:r>
      <w:r w:rsidR="008959E4">
        <w:rPr>
          <w:rFonts w:asciiTheme="minorHAnsi" w:eastAsiaTheme="majorEastAsia" w:hAnsiTheme="minorHAnsi" w:cstheme="minorHAnsi"/>
          <w:b/>
          <w:bCs/>
          <w:lang w:val="fr-FR"/>
        </w:rPr>
        <w:t>5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 xml:space="preserve"> </w:t>
      </w:r>
      <w:r w:rsidR="008959E4">
        <w:rPr>
          <w:rFonts w:asciiTheme="minorHAnsi" w:eastAsiaTheme="majorEastAsia" w:hAnsiTheme="minorHAnsi" w:cstheme="minorHAnsi"/>
          <w:b/>
          <w:bCs/>
          <w:lang w:val="fr-FR"/>
        </w:rPr>
        <w:t>marca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 xml:space="preserve"> 2025 roku,</w:t>
      </w:r>
      <w:r w:rsidR="005E0F4C">
        <w:rPr>
          <w:rFonts w:asciiTheme="minorHAnsi" w:eastAsiaTheme="majorEastAsia" w:hAnsiTheme="minorHAnsi" w:cstheme="minorHAnsi"/>
          <w:b/>
          <w:bCs/>
          <w:lang w:val="fr-FR"/>
        </w:rPr>
        <w:br/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o godzinie 1</w:t>
      </w:r>
      <w:r w:rsidR="003C65B9">
        <w:rPr>
          <w:rFonts w:asciiTheme="minorHAnsi" w:eastAsiaTheme="majorEastAsia" w:hAnsiTheme="minorHAnsi" w:cstheme="minorHAnsi"/>
          <w:b/>
          <w:bCs/>
          <w:lang w:val="fr-FR"/>
        </w:rPr>
        <w:t>2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:</w:t>
      </w:r>
      <w:r w:rsidR="003C65B9">
        <w:rPr>
          <w:rFonts w:asciiTheme="minorHAnsi" w:eastAsiaTheme="majorEastAsia" w:hAnsiTheme="minorHAnsi" w:cstheme="minorHAnsi"/>
          <w:b/>
          <w:bCs/>
          <w:lang w:val="fr-FR"/>
        </w:rPr>
        <w:t>0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0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, pod adresem położenia nieruchomości</w:t>
      </w:r>
      <w:r w:rsidR="008959E4">
        <w:rPr>
          <w:rFonts w:asciiTheme="minorHAnsi" w:eastAsiaTheme="majorEastAsia" w:hAnsiTheme="minorHAnsi" w:cstheme="minorHAnsi"/>
          <w:lang w:val="fr-FR"/>
        </w:rPr>
        <w:t xml:space="preserve"> </w:t>
      </w:r>
    </w:p>
    <w:p w14:paraId="0619AA25" w14:textId="019F6C36" w:rsidR="00181F86" w:rsidRPr="005E0F4C" w:rsidRDefault="00181F86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zakończy się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czynnością sporządzeniem protokołu z opisu i oszacowania wartości nieruchomości: </w:t>
      </w:r>
      <w:r w:rsidR="005062DE" w:rsidRPr="005062DE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31 marca</w:t>
      </w:r>
      <w:r w:rsidR="005062DE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2025 r</w:t>
      </w:r>
      <w:r w:rsidR="005062DE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oku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, o godzinie 1</w:t>
      </w:r>
      <w:r w:rsidR="003C65B9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2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:</w:t>
      </w:r>
      <w:r w:rsidR="003C65B9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0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0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, w siedzibie </w:t>
      </w:r>
      <w:r w:rsidR="005062DE">
        <w:rPr>
          <w:rFonts w:asciiTheme="minorHAnsi" w:eastAsiaTheme="majorEastAsia" w:hAnsiTheme="minorHAnsi" w:cstheme="minorHAnsi"/>
          <w:color w:val="000000" w:themeColor="text1"/>
          <w:lang w:val="fr-FR"/>
        </w:rPr>
        <w:t>Pierwszego Urzędu Skarbowego w Gdyni</w:t>
      </w:r>
    </w:p>
    <w:p w14:paraId="54B1C94C" w14:textId="0E72393B" w:rsidR="00607EED" w:rsidRPr="005E0F4C" w:rsidRDefault="00C10FDA" w:rsidP="005062DE">
      <w:pPr>
        <w:pStyle w:val="western"/>
        <w:spacing w:beforeAutospacing="0" w:line="276" w:lineRule="auto"/>
        <w:rPr>
          <w:rFonts w:asciiTheme="minorHAnsi" w:hAnsiTheme="minorHAnsi" w:cstheme="minorHAnsi"/>
          <w:b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Wezwanie</w:t>
      </w:r>
      <w:r w:rsidR="00D451D7" w:rsidRPr="005E0F4C">
        <w:rPr>
          <w:rFonts w:asciiTheme="minorHAnsi" w:hAnsiTheme="minorHAnsi" w:cstheme="minorHAnsi"/>
          <w:i/>
          <w:iCs/>
          <w:color w:val="C00000"/>
        </w:rPr>
        <w:t xml:space="preserve"> </w:t>
      </w:r>
    </w:p>
    <w:p w14:paraId="144D3523" w14:textId="57B1942A" w:rsidR="00607EED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W</w:t>
      </w:r>
      <w:r w:rsidR="00C10FDA" w:rsidRPr="005E0F4C">
        <w:rPr>
          <w:rFonts w:asciiTheme="minorHAnsi" w:hAnsiTheme="minorHAnsi" w:cstheme="minorHAnsi"/>
          <w:bCs/>
        </w:rPr>
        <w:t>zywam każdego, kto rości sobie prawa do nieruchomości lub jej przynależności, aby przed ukończeniem opisu</w:t>
      </w:r>
      <w:r w:rsidR="00181F86" w:rsidRPr="005E0F4C">
        <w:rPr>
          <w:rFonts w:asciiTheme="minorHAnsi" w:hAnsiTheme="minorHAnsi" w:cstheme="minorHAnsi"/>
          <w:bCs/>
        </w:rPr>
        <w:t xml:space="preserve">, tj. </w:t>
      </w:r>
      <w:r w:rsidR="005062DE">
        <w:rPr>
          <w:rFonts w:asciiTheme="minorHAnsi" w:hAnsiTheme="minorHAnsi" w:cstheme="minorHAnsi"/>
          <w:bCs/>
        </w:rPr>
        <w:t>31</w:t>
      </w:r>
      <w:r w:rsidR="00181F86" w:rsidRPr="005E0F4C">
        <w:rPr>
          <w:rFonts w:asciiTheme="minorHAnsi" w:hAnsiTheme="minorHAnsi" w:cstheme="minorHAnsi"/>
          <w:bCs/>
        </w:rPr>
        <w:t xml:space="preserve"> marca 2025 roku</w:t>
      </w:r>
      <w:r w:rsidR="00C10FDA" w:rsidRPr="005E0F4C">
        <w:rPr>
          <w:rFonts w:asciiTheme="minorHAnsi" w:hAnsiTheme="minorHAnsi" w:cstheme="minorHAnsi"/>
          <w:bCs/>
          <w:color w:val="002060"/>
        </w:rPr>
        <w:t xml:space="preserve"> </w:t>
      </w:r>
      <w:r w:rsidR="00C10FDA" w:rsidRPr="005E0F4C">
        <w:rPr>
          <w:rFonts w:asciiTheme="minorHAnsi" w:hAnsiTheme="minorHAnsi" w:cstheme="minorHAnsi"/>
          <w:bCs/>
        </w:rPr>
        <w:t>zgłosił swoje prawa.</w:t>
      </w:r>
    </w:p>
    <w:p w14:paraId="52A984A9" w14:textId="77777777" w:rsidR="00181F86" w:rsidRPr="005E0F4C" w:rsidRDefault="00181F86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</w:p>
    <w:p w14:paraId="6980DB03" w14:textId="2DB6A375" w:rsidR="00C10FDA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Z</w:t>
      </w:r>
      <w:r w:rsidR="00C10FDA" w:rsidRPr="005E0F4C">
        <w:rPr>
          <w:rFonts w:asciiTheme="minorHAnsi" w:hAnsiTheme="minorHAnsi" w:cstheme="minorHAnsi"/>
          <w:bCs/>
        </w:rPr>
        <w:t xml:space="preserve">głoszenia można dokonać: </w:t>
      </w:r>
    </w:p>
    <w:p w14:paraId="0F5EF675" w14:textId="2D8DE8B9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elektronicznie na adres skrytki ePUAP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/3584rtorre/SkrytkaESP</w:t>
      </w:r>
      <w:r w:rsidRPr="005E0F4C">
        <w:rPr>
          <w:rFonts w:asciiTheme="minorHAnsi" w:hAnsiTheme="minorHAnsi" w:cstheme="minorHAnsi"/>
          <w:bCs/>
          <w:color w:val="000000" w:themeColor="text1"/>
        </w:rPr>
        <w:t xml:space="preserve"> lub za pośrednictwem e-Urzędu Skarbowego</w:t>
      </w:r>
      <w:r w:rsidR="005B1784" w:rsidRPr="005E0F4C">
        <w:rPr>
          <w:rFonts w:asciiTheme="minorHAnsi" w:hAnsiTheme="minorHAnsi" w:cstheme="minorHAnsi"/>
          <w:bCs/>
          <w:color w:val="000000" w:themeColor="text1"/>
        </w:rPr>
        <w:t>,</w:t>
      </w:r>
    </w:p>
    <w:p w14:paraId="49219D5A" w14:textId="494C7321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pisemnie na adres organu egzekucyjnego: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81-353 Gdynia, ul. Władysława IV 2/4</w:t>
      </w:r>
    </w:p>
    <w:p w14:paraId="202A217F" w14:textId="06FDCCE3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- osobiście w siedzibie organu egzekucyjnego</w:t>
      </w:r>
      <w:r w:rsidR="005E0F4C" w:rsidRPr="005E0F4C">
        <w:rPr>
          <w:rFonts w:asciiTheme="minorHAnsi" w:hAnsiTheme="minorHAnsi" w:cstheme="minorHAnsi"/>
          <w:bCs/>
        </w:rPr>
        <w:t xml:space="preserve">: </w:t>
      </w:r>
      <w:r w:rsidR="005E0F4C" w:rsidRPr="005E0F4C">
        <w:rPr>
          <w:rFonts w:asciiTheme="minorHAnsi" w:hAnsiTheme="minorHAnsi" w:cstheme="minorHAnsi"/>
          <w:bCs/>
          <w:color w:val="auto"/>
        </w:rPr>
        <w:t xml:space="preserve">wizytę w Urzędzie Skarbowym </w:t>
      </w:r>
      <w:r w:rsidR="00472C79">
        <w:rPr>
          <w:rFonts w:asciiTheme="minorHAnsi" w:hAnsiTheme="minorHAnsi" w:cstheme="minorHAnsi"/>
          <w:bCs/>
          <w:color w:val="auto"/>
        </w:rPr>
        <w:t xml:space="preserve">należy umów </w:t>
      </w:r>
      <w:r w:rsidR="005E0F4C" w:rsidRPr="005E0F4C">
        <w:rPr>
          <w:rFonts w:asciiTheme="minorHAnsi" w:hAnsiTheme="minorHAnsi" w:cstheme="minorHAnsi"/>
          <w:bCs/>
        </w:rPr>
        <w:t>na stronie: podatki.gov.pl</w:t>
      </w:r>
    </w:p>
    <w:p w14:paraId="001C4C60" w14:textId="77777777" w:rsidR="00582A4B" w:rsidRPr="005E0F4C" w:rsidRDefault="00582A4B" w:rsidP="005F5BDF">
      <w:pPr>
        <w:pStyle w:val="rdtytuKAS"/>
        <w:spacing w:before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Pouczenie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58AAA430" w14:textId="4B2E3C4D" w:rsidR="00582A4B" w:rsidRPr="005E0F4C" w:rsidRDefault="00582A4B" w:rsidP="005F5BDF">
      <w:pPr>
        <w:pStyle w:val="rdtytuKAS"/>
        <w:spacing w:before="0" w:line="276" w:lineRule="auto"/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</w:pP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br/>
        <w:t xml:space="preserve">i oszacowania wartości nieruchomości [2], czyli do dnia 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1</w:t>
      </w:r>
      <w:r w:rsidR="005062DE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4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 </w:t>
      </w:r>
      <w:r w:rsidR="005062DE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kwietnia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 2025 roku</w:t>
      </w:r>
      <w:r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. </w:t>
      </w:r>
    </w:p>
    <w:p w14:paraId="726AA513" w14:textId="77777777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</w:p>
    <w:p w14:paraId="2ED2882E" w14:textId="5D3DD02E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lastRenderedPageBreak/>
        <w:t xml:space="preserve">Szczegółowe informacje można uzyskać w </w:t>
      </w:r>
      <w:r w:rsidR="005E0F4C" w:rsidRPr="005E0F4C">
        <w:rPr>
          <w:rFonts w:asciiTheme="minorHAnsi" w:hAnsiTheme="minorHAnsi" w:cstheme="minorHAnsi"/>
          <w:bCs/>
        </w:rPr>
        <w:t>Dziale</w:t>
      </w:r>
      <w:r w:rsidRPr="005E0F4C">
        <w:rPr>
          <w:rFonts w:asciiTheme="minorHAnsi" w:hAnsiTheme="minorHAnsi" w:cstheme="minorHAnsi"/>
          <w:bCs/>
          <w:color w:val="365F91" w:themeColor="accent1" w:themeShade="BF"/>
        </w:rPr>
        <w:t xml:space="preserve"> </w:t>
      </w:r>
      <w:r w:rsidRPr="005E0F4C">
        <w:rPr>
          <w:rFonts w:asciiTheme="minorHAnsi" w:hAnsiTheme="minorHAnsi" w:cstheme="minorHAnsi"/>
          <w:bCs/>
        </w:rPr>
        <w:t>Egzekucji Administracyjnej</w:t>
      </w:r>
      <w:r w:rsidR="005E0F4C" w:rsidRPr="005E0F4C">
        <w:rPr>
          <w:rFonts w:asciiTheme="minorHAnsi" w:hAnsiTheme="minorHAnsi" w:cstheme="minorHAnsi"/>
          <w:bCs/>
        </w:rPr>
        <w:t xml:space="preserve"> Pierwszego Urzędu Skarbowego w Gdyni</w:t>
      </w:r>
      <w:r w:rsidRPr="005E0F4C">
        <w:rPr>
          <w:rFonts w:asciiTheme="minorHAnsi" w:hAnsiTheme="minorHAnsi" w:cstheme="minorHAnsi"/>
          <w:bCs/>
        </w:rPr>
        <w:t>:</w:t>
      </w:r>
    </w:p>
    <w:p w14:paraId="5DBF18D6" w14:textId="77777777" w:rsidR="00582A4B" w:rsidRPr="005E0F4C" w:rsidRDefault="00582A4B" w:rsidP="005F5BD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0728B891" w14:textId="169B4B30" w:rsidR="00582A4B" w:rsidRPr="005E0F4C" w:rsidRDefault="00582A4B" w:rsidP="005F5BDF">
      <w:pPr>
        <w:pStyle w:val="TekstpismaKAS"/>
        <w:spacing w:before="0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</w:rPr>
        <w:t xml:space="preserve">telefonicznie – pod numerem </w:t>
      </w:r>
      <w:r w:rsidRPr="005E0F4C">
        <w:rPr>
          <w:rFonts w:asciiTheme="minorHAnsi" w:hAnsiTheme="minorHAnsi" w:cstheme="minorHAnsi"/>
          <w:bCs/>
        </w:rPr>
        <w:t xml:space="preserve">telefonu: </w:t>
      </w:r>
      <w:r w:rsidRPr="005E0F4C">
        <w:rPr>
          <w:rFonts w:asciiTheme="minorHAnsi" w:hAnsiTheme="minorHAnsi" w:cstheme="minorHAnsi"/>
          <w:bCs/>
        </w:rPr>
        <w:br/>
      </w:r>
      <w:r w:rsidR="005E0F4C" w:rsidRPr="005E0F4C">
        <w:rPr>
          <w:rFonts w:asciiTheme="minorHAnsi" w:hAnsiTheme="minorHAnsi" w:cstheme="minorHAnsi"/>
          <w:color w:val="000000" w:themeColor="text1"/>
        </w:rPr>
        <w:t>58 765 47 5</w:t>
      </w:r>
      <w:r w:rsidR="005062DE">
        <w:rPr>
          <w:rFonts w:asciiTheme="minorHAnsi" w:hAnsiTheme="minorHAnsi" w:cstheme="minorHAnsi"/>
          <w:color w:val="000000" w:themeColor="text1"/>
        </w:rPr>
        <w:t>9</w:t>
      </w:r>
      <w:r w:rsidRPr="005E0F4C">
        <w:rPr>
          <w:rFonts w:asciiTheme="minorHAnsi" w:hAnsiTheme="minorHAnsi" w:cstheme="minorHAnsi"/>
          <w:color w:val="000000" w:themeColor="text1"/>
        </w:rPr>
        <w:t>,</w:t>
      </w:r>
      <w:r w:rsidR="005E0F4C" w:rsidRPr="005E0F4C">
        <w:rPr>
          <w:rFonts w:asciiTheme="minorHAnsi" w:hAnsiTheme="minorHAnsi" w:cstheme="minorHAnsi"/>
          <w:color w:val="000000" w:themeColor="text1"/>
        </w:rPr>
        <w:t xml:space="preserve"> 58 765 47 66</w:t>
      </w:r>
    </w:p>
    <w:p w14:paraId="403D3897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  <w:lang w:eastAsia="pl-PL"/>
        </w:rPr>
      </w:pPr>
    </w:p>
    <w:p w14:paraId="07B0CF40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  <w:color w:val="000000" w:themeColor="text1"/>
        </w:rPr>
        <w:t>elektronicznie – napisz na adres:</w:t>
      </w:r>
    </w:p>
    <w:p w14:paraId="250B8E49" w14:textId="068474EA" w:rsidR="00582A4B" w:rsidRPr="005E0F4C" w:rsidRDefault="005E0F4C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color w:val="000000" w:themeColor="text1"/>
        </w:rPr>
        <w:t>1us.gdynia</w:t>
      </w:r>
      <w:r w:rsidR="00582A4B" w:rsidRPr="005E0F4C">
        <w:rPr>
          <w:rFonts w:asciiTheme="minorHAnsi" w:hAnsiTheme="minorHAnsi" w:cstheme="minorHAnsi"/>
          <w:color w:val="000000" w:themeColor="text1"/>
        </w:rPr>
        <w:t>@mf.gov.pl</w:t>
      </w:r>
    </w:p>
    <w:p w14:paraId="475E5DA9" w14:textId="02DA0DB2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  <w:bCs/>
        </w:rPr>
        <w:t>oraz na stronie:</w:t>
      </w:r>
      <w:r w:rsidRPr="005E0F4C">
        <w:rPr>
          <w:rFonts w:asciiTheme="minorHAnsi" w:hAnsiTheme="minorHAnsi" w:cstheme="minorHAnsi"/>
        </w:rPr>
        <w:t xml:space="preserve"> </w:t>
      </w:r>
      <w:r w:rsidR="005E0F4C" w:rsidRPr="005E0F4C">
        <w:rPr>
          <w:rFonts w:asciiTheme="minorHAnsi" w:hAnsiTheme="minorHAnsi" w:cstheme="minorHAnsi"/>
        </w:rPr>
        <w:t>https://www.pomorskie.kas.gov.pl/pierwszy-urzad-skarbowy-w-gdyni</w:t>
      </w:r>
      <w:r w:rsidRPr="005E0F4C">
        <w:rPr>
          <w:rFonts w:asciiTheme="minorHAnsi" w:hAnsiTheme="minorHAnsi" w:cstheme="minorHAnsi"/>
          <w:bCs/>
        </w:rPr>
        <w:t>,</w:t>
      </w:r>
      <w:r w:rsidRPr="005E0F4C">
        <w:rPr>
          <w:rFonts w:asciiTheme="minorHAnsi" w:hAnsiTheme="minorHAnsi" w:cstheme="minorHAnsi"/>
          <w:bCs/>
        </w:rPr>
        <w:br/>
        <w:t>w zakładce ogłoszenia - obwieszczenia o licytacji.</w:t>
      </w:r>
    </w:p>
    <w:p w14:paraId="3553EE0D" w14:textId="77777777" w:rsidR="004D1ACE" w:rsidRPr="005E0F4C" w:rsidRDefault="004D1ACE" w:rsidP="005F5BDF">
      <w:pPr>
        <w:pStyle w:val="rdtytuKAS"/>
        <w:rPr>
          <w:rFonts w:asciiTheme="minorHAnsi" w:hAnsiTheme="minorHAnsi" w:cstheme="minorHAnsi"/>
          <w:color w:val="C00000"/>
          <w:szCs w:val="28"/>
          <w:lang w:eastAsia="pl-PL"/>
        </w:rPr>
      </w:pPr>
    </w:p>
    <w:p w14:paraId="6286A20A" w14:textId="77D80565" w:rsidR="009555B9" w:rsidRPr="005E0F4C" w:rsidRDefault="009555B9" w:rsidP="005F5BDF">
      <w:pPr>
        <w:pStyle w:val="rdtytuKAS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Podstawa prawna</w:t>
      </w:r>
      <w:r w:rsidR="00A136C2" w:rsidRPr="005E0F4C">
        <w:rPr>
          <w:rFonts w:asciiTheme="minorHAnsi" w:hAnsiTheme="minorHAnsi" w:cstheme="minorHAnsi"/>
          <w:color w:val="C00000"/>
          <w:szCs w:val="28"/>
          <w:lang w:eastAsia="pl-PL"/>
        </w:rPr>
        <w:t>: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1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E0F4C">
        <w:rPr>
          <w:rFonts w:asciiTheme="minorHAnsi" w:hAnsiTheme="minorHAnsi" w:cstheme="minorHAnsi"/>
          <w:color w:val="000000"/>
          <w:lang w:eastAsia="pl-PL"/>
        </w:rPr>
        <w:t>,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 xml:space="preserve"> późn.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 zm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) </w:t>
      </w:r>
      <w:r w:rsidRPr="005E0F4C">
        <w:rPr>
          <w:rFonts w:asciiTheme="minorHAnsi" w:hAnsiTheme="minorHAnsi" w:cstheme="minorHAnsi"/>
          <w:color w:val="000000"/>
          <w:lang w:eastAsia="pl-PL"/>
        </w:rPr>
        <w:t>-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dalej u.p.e.a.: </w:t>
      </w:r>
    </w:p>
    <w:p w14:paraId="33473330" w14:textId="6D0E8C12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Organ egzekucyjny wzywa ponadto, przez obwieszczenie publiczne wywieszone </w:t>
      </w:r>
      <w:r w:rsidR="00C81B01" w:rsidRPr="005E0F4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3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57E79B07" w14:textId="60DDEB1E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2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rt. 110u § 1 u.p.e.a.: </w:t>
      </w:r>
    </w:p>
    <w:p w14:paraId="4002E942" w14:textId="36089B93" w:rsidR="00BA3BB4" w:rsidRDefault="00556B87" w:rsidP="005F5BDF">
      <w:pPr>
        <w:pStyle w:val="Prawo"/>
        <w:rPr>
          <w:rFonts w:asciiTheme="minorHAnsi" w:hAnsiTheme="minorHAnsi" w:cstheme="minorHAnsi"/>
          <w:sz w:val="24"/>
          <w:szCs w:val="24"/>
        </w:rPr>
      </w:pPr>
      <w:r w:rsidRPr="005E0F4C">
        <w:rPr>
          <w:rFonts w:asciiTheme="minorHAnsi" w:hAnsiTheme="minorHAnsi" w:cstheme="minorHAnsi"/>
          <w:sz w:val="24"/>
          <w:szCs w:val="24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03453664" w14:textId="11444198" w:rsidR="005F5BDF" w:rsidRPr="005F5BDF" w:rsidRDefault="005F5BDF" w:rsidP="005F5BDF"/>
    <w:p w14:paraId="02951E98" w14:textId="2DC36471" w:rsidR="005F5BDF" w:rsidRPr="005F5BDF" w:rsidRDefault="005F5BDF" w:rsidP="005F5BDF"/>
    <w:p w14:paraId="3BF117DF" w14:textId="2B2DA82B" w:rsidR="005F5BDF" w:rsidRDefault="005F5BDF" w:rsidP="005F5BDF">
      <w:pPr>
        <w:rPr>
          <w:rFonts w:asciiTheme="minorHAnsi" w:eastAsia="Lato" w:hAnsiTheme="minorHAnsi" w:cstheme="minorHAnsi"/>
        </w:rPr>
      </w:pPr>
    </w:p>
    <w:p w14:paraId="11995184" w14:textId="24901018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  <w:t>Z up. Naczelnika Pierwszego Urzędu Skarbowego w Gdyni</w:t>
      </w:r>
    </w:p>
    <w:p w14:paraId="45C636CB" w14:textId="4A734C62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Tomasz Przyłucki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Kierownik Działu</w:t>
      </w:r>
    </w:p>
    <w:p w14:paraId="44462A76" w14:textId="4F2AA95E" w:rsidR="005F5BDF" w:rsidRPr="005F5BDF" w:rsidRDefault="005F5BDF" w:rsidP="005F5BD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Pr="005F5BDF">
        <w:rPr>
          <w:rFonts w:ascii="Calibri" w:hAnsi="Calibri" w:cs="Calibri"/>
          <w:sz w:val="16"/>
          <w:szCs w:val="16"/>
        </w:rPr>
        <w:t>(podpisano elektronicznym podpisem kwalifikowanym)</w:t>
      </w:r>
    </w:p>
    <w:sectPr w:rsidR="005F5BDF" w:rsidRPr="005F5BDF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D5689" w14:textId="77777777" w:rsidR="005E3589" w:rsidRDefault="005E3589">
      <w:r>
        <w:separator/>
      </w:r>
    </w:p>
  </w:endnote>
  <w:endnote w:type="continuationSeparator" w:id="0">
    <w:p w14:paraId="03CA78EA" w14:textId="77777777" w:rsidR="005E3589" w:rsidRDefault="005E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52217FF3">
              <wp:simplePos x="0" y="0"/>
              <wp:positionH relativeFrom="column">
                <wp:posOffset>-1354</wp:posOffset>
              </wp:positionH>
              <wp:positionV relativeFrom="paragraph">
                <wp:posOffset>-293634</wp:posOffset>
              </wp:positionV>
              <wp:extent cx="6089680" cy="448574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80" cy="448574"/>
                        <a:chOff x="0" y="-77637"/>
                        <a:chExt cx="6089680" cy="448574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233572" y="-77637"/>
                          <a:ext cx="4856108" cy="44857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C56A5B5" w14:textId="77777777" w:rsidR="00BA25A3" w:rsidRDefault="00BA25A3" w:rsidP="00BA25A3">
                            <w:pPr>
                              <w:overflowPunct w:val="0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 xml:space="preserve">ul. Władysława IV 2/4 • 81-353 Gdynia • tel.: +48 58 765 46 00 • fax: +48 58 765 47 00 ePuap: /3584rtorre/SkrytkaESP • e-mail: 1us.gdynia@mf.gov.pl • https://www.pomorskie.kas.gov.pl/ </w:t>
                            </w: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1pt;margin-top:-23.1pt;width:479.5pt;height:35.3pt;z-index:251665408;mso-width-relative:margin;mso-height-relative:margin" coordorigin=",-776" coordsize="60896,44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2335;top:-776;width:48561;height:4485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C56A5B5" w14:textId="77777777" w:rsidR="00BA25A3" w:rsidRDefault="00BA25A3" w:rsidP="00BA25A3">
                      <w:pPr>
                        <w:overflowPunct w:val="0"/>
                      </w:pPr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ul. Władysława IV 2/4 • 81-353 Gdynia • tel.: +48 58 765 46 00 • fax: +48 58 765 47 00 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: /3584rtorre/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 • e-mail: 1us.gdynia@mf.gov.pl • https://www.pomorskie.kas.gov.pl/ </w:t>
                      </w: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AFC0" w14:textId="77777777" w:rsidR="005E3589" w:rsidRDefault="005E3589">
      <w:r>
        <w:separator/>
      </w:r>
    </w:p>
  </w:footnote>
  <w:footnote w:type="continuationSeparator" w:id="0">
    <w:p w14:paraId="657ECD74" w14:textId="77777777" w:rsidR="005E3589" w:rsidRDefault="005E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618A0280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EA2377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EA2377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175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1E2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474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6D6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3A1F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1F86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5B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2C79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DE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5BF7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0F4C"/>
    <w:rsid w:val="005E1AC6"/>
    <w:rsid w:val="005E21B2"/>
    <w:rsid w:val="005E3589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BDF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50F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59E4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8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08D6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25A3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390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DBF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2CA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377"/>
    <w:rsid w:val="00EA2F2E"/>
    <w:rsid w:val="00EA3BE4"/>
    <w:rsid w:val="00EA3DB7"/>
    <w:rsid w:val="00EA3E30"/>
    <w:rsid w:val="00EA6348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660E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473E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5296F-F37C-466F-828A-1852C798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2025-01-20T09:14:00Z</cp:lastPrinted>
  <dcterms:created xsi:type="dcterms:W3CDTF">2025-01-21T13:25:00Z</dcterms:created>
  <dcterms:modified xsi:type="dcterms:W3CDTF">2025-01-21T13:25:00Z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