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CE" w:rsidRDefault="0088727D">
      <w:pPr>
        <w:spacing w:after="240" w:line="240" w:lineRule="auto"/>
        <w:ind w:right="-528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11430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8"/>
          <w:szCs w:val="28"/>
        </w:rPr>
        <w:t>NACZELNIK</w:t>
      </w:r>
      <w:r>
        <w:rPr>
          <w:rFonts w:cstheme="minorHAnsi"/>
          <w:b/>
          <w:bCs/>
          <w:sz w:val="28"/>
          <w:szCs w:val="28"/>
        </w:rPr>
        <w:br/>
        <w:t xml:space="preserve">URZĘDU SKARBOWEGO </w:t>
      </w:r>
      <w:r>
        <w:rPr>
          <w:rFonts w:cstheme="minorHAnsi"/>
          <w:b/>
          <w:bCs/>
          <w:sz w:val="28"/>
          <w:szCs w:val="28"/>
        </w:rPr>
        <w:br/>
        <w:t>W MALBORKU</w:t>
      </w:r>
    </w:p>
    <w:p w:rsidR="006C43CE" w:rsidRDefault="006C43CE">
      <w:pPr>
        <w:sectPr w:rsidR="006C43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4096"/>
        </w:sectPr>
      </w:pPr>
    </w:p>
    <w:p w:rsidR="006C43CE" w:rsidRDefault="006C43CE">
      <w:pPr>
        <w:spacing w:after="0"/>
        <w:rPr>
          <w:rFonts w:cstheme="minorHAnsi"/>
        </w:rPr>
      </w:pPr>
    </w:p>
    <w:p w:rsidR="006C43CE" w:rsidRDefault="0088727D">
      <w:pPr>
        <w:rPr>
          <w:rFonts w:ascii="Arial" w:hAnsi="Arial"/>
          <w:sz w:val="24"/>
          <w:szCs w:val="24"/>
        </w:rPr>
      </w:pPr>
      <w:r>
        <w:br w:type="column"/>
      </w:r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b/>
          <w:bCs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 xml:space="preserve">Malbork,            stycznia </w:t>
      </w:r>
      <w:r>
        <w:rPr>
          <w:rFonts w:ascii="Arial" w:eastAsia="Calibri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2025 roku</w:t>
      </w:r>
    </w:p>
    <w:p w:rsidR="006C43CE" w:rsidRDefault="006C43CE">
      <w:pPr>
        <w:sectPr w:rsidR="006C43CE">
          <w:type w:val="continuous"/>
          <w:pgSz w:w="11906" w:h="16838"/>
          <w:pgMar w:top="1134" w:right="1134" w:bottom="1134" w:left="1701" w:header="709" w:footer="709" w:gutter="0"/>
          <w:cols w:num="2" w:space="708"/>
          <w:formProt w:val="0"/>
          <w:docGrid w:linePitch="360" w:charSpace="4096"/>
        </w:sectPr>
      </w:pPr>
    </w:p>
    <w:p w:rsidR="006C43CE" w:rsidRDefault="0088727D">
      <w:pPr>
        <w:pStyle w:val="TytupismaKAS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OBWIESZCZENIE O LICYTACJI RUCHOMOŚCI</w:t>
      </w:r>
    </w:p>
    <w:p w:rsidR="006C43CE" w:rsidRDefault="0088727D">
      <w:pPr>
        <w:pStyle w:val="Standard"/>
        <w:spacing w:before="288" w:after="0" w:line="276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Szanowni Państwo</w:t>
      </w:r>
      <w:r>
        <w:rPr>
          <w:rFonts w:ascii="Arial" w:hAnsi="Arial"/>
          <w:b/>
          <w:bCs/>
          <w:sz w:val="28"/>
          <w:szCs w:val="28"/>
        </w:rPr>
        <w:t>,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licytacji </w:t>
      </w:r>
      <w:r>
        <w:rPr>
          <w:rFonts w:ascii="Arial" w:hAnsi="Arial"/>
          <w:bCs/>
          <w:sz w:val="24"/>
          <w:szCs w:val="24"/>
        </w:rPr>
        <w:t>publicznej ruchomości należących do Pana Grzegorza Nycnerskiego .</w:t>
      </w:r>
    </w:p>
    <w:p w:rsidR="006C43CE" w:rsidRDefault="0088727D">
      <w:pPr>
        <w:spacing w:before="240" w:after="240" w:line="276" w:lineRule="auto"/>
        <w:rPr>
          <w:rStyle w:val="Nagwek2Znak"/>
          <w:b w:val="0"/>
          <w:sz w:val="24"/>
          <w:szCs w:val="24"/>
          <w:vertAlign w:val="superscript"/>
        </w:rPr>
      </w:pPr>
      <w:r>
        <w:rPr>
          <w:rStyle w:val="Nagwek2Znak"/>
          <w:rFonts w:ascii="Arial" w:hAnsi="Arial"/>
        </w:rPr>
        <w:t xml:space="preserve">Termin </w:t>
      </w:r>
      <w:r>
        <w:rPr>
          <w:rStyle w:val="Nagwek2Znak"/>
          <w:rFonts w:ascii="Arial" w:hAnsi="Arial"/>
          <w:bCs/>
        </w:rPr>
        <w:t>pierwszej licytacji</w:t>
      </w:r>
      <w:r>
        <w:rPr>
          <w:rStyle w:val="Nagwek2Znak"/>
          <w:b w:val="0"/>
          <w:sz w:val="24"/>
          <w:szCs w:val="24"/>
        </w:rPr>
        <w:t xml:space="preserve"> </w:t>
      </w:r>
      <w:r>
        <w:rPr>
          <w:rStyle w:val="Nagwek2Znak"/>
          <w:sz w:val="24"/>
          <w:szCs w:val="24"/>
        </w:rPr>
        <w:t xml:space="preserve">: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27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stycznia  </w:t>
      </w:r>
      <w:r>
        <w:rPr>
          <w:rStyle w:val="Nagwek2Znak"/>
          <w:rFonts w:ascii="Arial" w:hAnsi="Arial"/>
          <w:b w:val="0"/>
          <w:iCs/>
          <w:sz w:val="24"/>
          <w:szCs w:val="24"/>
        </w:rPr>
        <w:t>2025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roku,  godz. 10</w:t>
      </w:r>
      <w:r>
        <w:rPr>
          <w:rStyle w:val="Nagwek2Znak"/>
          <w:rFonts w:ascii="Arial" w:hAnsi="Arial"/>
          <w:b w:val="0"/>
          <w:sz w:val="24"/>
          <w:szCs w:val="24"/>
          <w:vertAlign w:val="superscript"/>
        </w:rPr>
        <w:t>00</w:t>
      </w:r>
    </w:p>
    <w:p w:rsidR="006C43CE" w:rsidRDefault="0088727D">
      <w:pPr>
        <w:spacing w:before="240" w:after="240" w:line="276" w:lineRule="auto"/>
        <w:ind w:left="1418" w:hanging="1418"/>
        <w:jc w:val="both"/>
        <w:rPr>
          <w:sz w:val="24"/>
          <w:szCs w:val="24"/>
        </w:rPr>
      </w:pPr>
      <w:r>
        <w:rPr>
          <w:rStyle w:val="Nagwek2Znak"/>
          <w:rFonts w:ascii="Arial" w:hAnsi="Arial"/>
        </w:rPr>
        <w:t xml:space="preserve">Miejsce </w:t>
      </w:r>
      <w:r>
        <w:rPr>
          <w:rStyle w:val="Nagwek2Znak"/>
        </w:rPr>
        <w:t xml:space="preserve">: </w:t>
      </w:r>
      <w:r>
        <w:rPr>
          <w:rFonts w:ascii="Arial" w:hAnsi="Arial"/>
          <w:sz w:val="24"/>
          <w:szCs w:val="24"/>
          <w:lang w:val="fr-FR"/>
        </w:rPr>
        <w:t>Urząd Skarbowy w Malborku przy ul. Kopernika 10</w:t>
      </w:r>
    </w:p>
    <w:p w:rsidR="006C43CE" w:rsidRDefault="0088727D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/>
        </w:rPr>
        <w:t>Sprzedawane ruchomości</w:t>
      </w:r>
    </w:p>
    <w:tbl>
      <w:tblPr>
        <w:tblW w:w="9070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796"/>
        <w:gridCol w:w="1763"/>
        <w:gridCol w:w="1873"/>
        <w:gridCol w:w="1073"/>
      </w:tblGrid>
      <w:tr w:rsidR="006C43C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szacunkowa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         wywołania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6C43CE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osobowy Citroen C1 Hatchback  1.0 rok prod. 2009, nr rej. GND 16A8, udział w ½ części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2500,00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1875,00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Default="006C43CE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6C43CE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osobowy Ford Focus Hatchback 1.4 rok prod. 2006, nr rej .GND 32K6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10000,00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6C43CE" w:rsidRDefault="0088727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CE" w:rsidRDefault="006C43CE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6C43CE" w:rsidRDefault="0088727D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88. 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Wadium nie jest wymagane.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jest opodatkowana podatkiem od towarów i usług.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</w:t>
      </w:r>
      <w:r>
        <w:rPr>
          <w:rFonts w:ascii="Arial" w:hAnsi="Arial" w:cs="Arial"/>
          <w:sz w:val="24"/>
          <w:szCs w:val="24"/>
        </w:rPr>
        <w:t>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Jeżeli na</w:t>
      </w:r>
      <w:r>
        <w:rPr>
          <w:rFonts w:ascii="Arial" w:hAnsi="Arial" w:cs="Arial"/>
          <w:sz w:val="24"/>
          <w:szCs w:val="24"/>
        </w:rPr>
        <w:t>bywca nie iści ceny nabycia w terminie, traci prawo wynikające z przybycia i do zwrotu kwoty zapłaconej w czasie licytacji oraz nie może uczestniczyć w licytacji tej samej ruchomości.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</w:t>
      </w:r>
      <w:r>
        <w:rPr>
          <w:rFonts w:ascii="Arial" w:hAnsi="Arial" w:cs="Arial"/>
          <w:sz w:val="24"/>
          <w:szCs w:val="24"/>
        </w:rPr>
        <w:t>przedaży bez podania przyczyny.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:rsidR="006C43CE" w:rsidRDefault="0088727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i/>
          <w:sz w:val="24"/>
          <w:szCs w:val="24"/>
          <w:lang w:eastAsia="pl-PL"/>
        </w:rPr>
        <w:t>,</w:t>
      </w:r>
    </w:p>
    <w:p w:rsidR="006C43CE" w:rsidRDefault="0088727D">
      <w:pPr>
        <w:pStyle w:val="TekstpismaKAS"/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</w:t>
      </w:r>
      <w:r>
        <w:t xml:space="preserve">numerem </w:t>
      </w:r>
      <w:r>
        <w:rPr>
          <w:bCs/>
        </w:rPr>
        <w:t xml:space="preserve">telefonu: </w:t>
      </w:r>
      <w:r>
        <w:rPr>
          <w:bCs/>
        </w:rPr>
        <w:br/>
      </w:r>
      <w:r>
        <w:t>55 270 22 8</w:t>
      </w:r>
      <w:r>
        <w:t>8</w:t>
      </w:r>
    </w:p>
    <w:p w:rsidR="006C43CE" w:rsidRDefault="006C43CE">
      <w:pPr>
        <w:pStyle w:val="TekstpismaKAS"/>
        <w:rPr>
          <w:color w:val="2F5496" w:themeColor="accent1" w:themeShade="BF"/>
          <w:lang w:eastAsia="pl-PL"/>
        </w:rPr>
      </w:pPr>
    </w:p>
    <w:p w:rsidR="006C43CE" w:rsidRDefault="0088727D">
      <w:pPr>
        <w:pStyle w:val="TekstpismaKAS"/>
      </w:pPr>
      <w:r>
        <w:rPr>
          <w:noProof/>
          <w:lang w:eastAsia="pl-PL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:rsidR="006C43CE" w:rsidRDefault="0088727D">
      <w:pPr>
        <w:pStyle w:val="TekstpismaKAS"/>
      </w:pPr>
      <w:r>
        <w:t>dariusz.orlowski</w:t>
      </w:r>
      <w:r>
        <w:t>@mf.gov.pl</w:t>
      </w:r>
    </w:p>
    <w:p w:rsidR="006C43CE" w:rsidRDefault="0088727D">
      <w:pPr>
        <w:pStyle w:val="Standard"/>
        <w:spacing w:before="120" w:after="0" w:line="276" w:lineRule="auto"/>
        <w:rPr>
          <w:sz w:val="24"/>
          <w:szCs w:val="24"/>
        </w:rPr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16">
        <w:r>
          <w:rPr>
            <w:rStyle w:val="czeinternetowe"/>
            <w:bCs/>
            <w:sz w:val="24"/>
            <w:szCs w:val="24"/>
          </w:rPr>
          <w:t>https://www.pomorskie.kas.gov.pl/urzad-skarbowy-w-malborku</w:t>
        </w:r>
      </w:hyperlink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br/>
        <w:t xml:space="preserve">w </w:t>
      </w:r>
      <w:r>
        <w:rPr>
          <w:bCs/>
          <w:sz w:val="24"/>
          <w:szCs w:val="24"/>
        </w:rPr>
        <w:t>zakładce ogłoszenia - obwieszczenia o licytacji.</w:t>
      </w:r>
    </w:p>
    <w:p w:rsidR="006C43CE" w:rsidRDefault="0088727D">
      <w:pPr>
        <w:pStyle w:val="Standard"/>
        <w:spacing w:before="120"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eastAsia="pl-PL"/>
        </w:rPr>
        <w:t>Przepisy prawa:</w:t>
      </w:r>
      <w:r>
        <w:rPr>
          <w:rFonts w:ascii="Arial" w:hAnsi="Arial"/>
          <w:sz w:val="28"/>
          <w:szCs w:val="28"/>
          <w:lang w:eastAsia="pl-PL"/>
        </w:rPr>
        <w:t xml:space="preserve"> </w:t>
      </w:r>
    </w:p>
    <w:p w:rsidR="006C43CE" w:rsidRDefault="0088727D">
      <w:pPr>
        <w:pStyle w:val="TekstpismaKAS"/>
        <w:jc w:val="both"/>
        <w:rPr>
          <w:lang w:eastAsia="pl-PL"/>
        </w:rPr>
      </w:pPr>
      <w:r>
        <w:rPr>
          <w:lang w:eastAsia="pl-PL"/>
        </w:rPr>
        <w:t>Art. 105 – art. 105a, art. 105b - 107 ustawy z dnia 17 czerwca 1966 r. o postępowaniu egzekucyjnym w administracji (Dz.U. z 2023 r. poz. 2505, z późn. zm.).</w:t>
      </w:r>
    </w:p>
    <w:sectPr w:rsidR="006C43CE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7D" w:rsidRDefault="0088727D">
      <w:pPr>
        <w:spacing w:after="0" w:line="240" w:lineRule="auto"/>
      </w:pPr>
      <w:r>
        <w:separator/>
      </w:r>
    </w:p>
  </w:endnote>
  <w:endnote w:type="continuationSeparator" w:id="0">
    <w:p w:rsidR="0088727D" w:rsidRDefault="008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CE" w:rsidRDefault="006C43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CE" w:rsidRDefault="0088727D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62DE403C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63880" cy="32258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400" cy="321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43CE" w:rsidRDefault="0088727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4FF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F4FF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6C43CE" w:rsidRDefault="006C43C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E403C" id="Pole tekstowe 2" o:spid="_x0000_s1026" style="position:absolute;left:0;text-align:left;margin-left:455pt;margin-top:-3.4pt;width:44.4pt;height:25.4pt;z-index:-50331647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" o:allowincell="f" filled="f" stroked="f">
              <v:textbox>
                <w:txbxContent>
                  <w:p w:rsidR="006C43CE" w:rsidRDefault="0088727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F4FF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F4FF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6C43CE" w:rsidRDefault="006C43C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CE" w:rsidRDefault="0088727D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29A6ECE2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63245" cy="32194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680" cy="32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43CE" w:rsidRDefault="0088727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4FF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F4FF8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6C43CE" w:rsidRDefault="006C43C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A6ECE2" id="_x0000_s1027" style="position:absolute;margin-left:454.95pt;margin-top:-3.45pt;width:44.35pt;height:25.35pt;z-index:-5033164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" o:allowincell="f" filled="f" stroked="f">
              <v:textbox>
                <w:txbxContent>
                  <w:p w:rsidR="006C43CE" w:rsidRDefault="0088727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F4FF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F4FF8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6C43CE" w:rsidRDefault="006C43C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0" allowOverlap="1" wp14:anchorId="6C5A2759">
              <wp:simplePos x="0" y="0"/>
              <wp:positionH relativeFrom="column">
                <wp:posOffset>6350</wp:posOffset>
              </wp:positionH>
              <wp:positionV relativeFrom="paragraph">
                <wp:posOffset>8255</wp:posOffset>
              </wp:positionV>
              <wp:extent cx="5795010" cy="359410"/>
              <wp:effectExtent l="0" t="0" r="0" b="1905"/>
              <wp:wrapNone/>
              <wp:docPr id="6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4200" cy="358920"/>
                        <a:chOff x="6480" y="8280"/>
                        <a:chExt cx="5794200" cy="358920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68560" cy="241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7"/>
                      <wps:cNvSpPr/>
                      <wps:spPr>
                        <a:xfrm>
                          <a:off x="1216080" y="0"/>
                          <a:ext cx="457848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C43CE" w:rsidRDefault="0088727D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:rsidR="006C43CE" w:rsidRDefault="0088727D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Urząd Skarbowy w </w:t>
                            </w: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5A2759" id="Grupa 10" o:spid="_x0000_s1028" style="position:absolute;margin-left:.5pt;margin-top:.65pt;width:456.3pt;height:28.3pt;z-index:-503316474;mso-wrap-distance-left:0;mso-wrap-distance-right:0" coordorigin="64,82" coordsize="57942,358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685;height:2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nBxnAAAAA2gAAAA8AAABkcnMvZG93bnJldi54bWxEj82qwjAUhPcXfIdwBHfX1KuIVKOIXMGd&#10;v+D22BzbYnNSm9jWtzeC4HKYmW+Y2aI1haipcrllBYN+BII4sTrnVMHpuP6dgHAeWWNhmRQ8ycFi&#10;3vmZYaxtw3uqDz4VAcIuRgWZ92UspUsyMuj6tiQO3tVWBn2QVSp1hU2Am0L+RdFYGsw5LGRY0iqj&#10;5HZ4GAX7S/1/PjW78Wi33t6Na7itN6xUr9supyA8tf4b/rQ3WsEQ3lfCDZ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6cHGcAAAADaAAAADwAAAAAAAAAAAAAAAACfAgAA&#10;ZHJzL2Rvd25yZXYueG1sUEsFBgAAAAAEAAQA9wAAAIwDAAAAAA==&#10;" strokeweight="0">
                <v:imagedata r:id="rId2" o:title=""/>
              </v:shape>
              <v:line id="Łącznik prosty 5" o:spid="_x0000_s1030" style="position:absolute;visibility:visible;mso-wrap-style:square" from="12502,522" to="12510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dYF8IAAADaAAAADwAAAGRycy9kb3ducmV2LnhtbESPT2vCQBTE74LfYXlCb7qppVKiqwQh&#10;KNIe1FLo7ZF9JqHZt2F388dv3y0UPA4z8xtmsxtNI3pyvras4HmRgCAurK65VPB5zedvIHxA1thY&#10;JgV38rDbTicbTLUd+Ez9JZQiQtinqKAKoU2l9EVFBv3CtsTRu1lnMETpSqkdDhFuGrlMkpU0WHNc&#10;qLClfUXFz6UzCk4u6z/0d8d4dl8NeVe8HPJ3pZ5mY7YGEWgMj/B/+6gVvMLflXg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dYF8IAAADaAAAADwAAAAAAAAAAAAAA&#10;AAChAgAAZHJzL2Rvd25yZXYueG1sUEsFBgAAAAAEAAQA+QAAAJADAAAAAA==&#10;" strokecolor="#757575" strokeweight=".5pt">
                <v:stroke joinstyle="miter"/>
              </v:line>
              <v:rect id="Prostokąt 7" o:spid="_x0000_s1031" style="position:absolute;left:12160;width:45785;height: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L88MA&#10;AADaAAAADwAAAGRycy9kb3ducmV2LnhtbESP3UoDMRSE7wu+QziCd26i+MfatCxFRWkvavUBDpvj&#10;ZjE5WZJ0u317IxR6OczMN8x8OXknRoqpD6zhplIgiNtgeu40fH+9Xj+BSBnZoAtMGo6UYLm4mM2x&#10;NuHAnzTucicKhFONGmzOQy1lai15TFUYiIv3E6LHXGTspIl4KHDv5K1SD9Jjz2XB4kArS+3vbu81&#10;OPvi9k2z+YhHtV3fq/Ftle+81leXU/MMItOUz+FT+91oeIT/K+U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ZL88MAAADaAAAADwAAAAAAAAAAAAAAAACYAgAAZHJzL2Rv&#10;d25yZXYueG1sUEsFBgAAAAAEAAQA9QAAAIgDAAAAAA==&#10;" filled="f" stroked="f">
                <v:textbox inset="2.5mm,1.25mm,2.5mm,1.25mm">
                  <w:txbxContent>
                    <w:p w:rsidR="006C43CE" w:rsidRDefault="0088727D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e-mail :  • www.pomorskie.kas.gov.pl/urzad-skarbowy-w-malborku</w:t>
                      </w:r>
                    </w:p>
                    <w:p w:rsidR="006C43CE" w:rsidRDefault="0088727D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 xml:space="preserve">Urząd Skarbowy w </w:t>
                      </w: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7D" w:rsidRDefault="0088727D">
      <w:pPr>
        <w:spacing w:after="0" w:line="240" w:lineRule="auto"/>
      </w:pPr>
      <w:r>
        <w:separator/>
      </w:r>
    </w:p>
  </w:footnote>
  <w:footnote w:type="continuationSeparator" w:id="0">
    <w:p w:rsidR="0088727D" w:rsidRDefault="0088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CE" w:rsidRDefault="006C43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CE" w:rsidRDefault="006C43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CE" w:rsidRDefault="006C43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E"/>
    <w:rsid w:val="006C43CE"/>
    <w:rsid w:val="0088727D"/>
    <w:rsid w:val="00B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0BB8D-C408-4742-8B08-D09C7126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morskie.kas.gov.pl/urzad-skarbowy-w-malbork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B4A5-6D81-4B5A-87CE-C7411EF1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2025-01-09T11:58:00Z</cp:lastPrinted>
  <dcterms:created xsi:type="dcterms:W3CDTF">2025-01-10T10:39:00Z</dcterms:created>
  <dcterms:modified xsi:type="dcterms:W3CDTF">2025-01-10T10:39:00Z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