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0A250" w14:textId="77777777" w:rsidR="002429EB" w:rsidRDefault="00F9684F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 wp14:anchorId="1C3F9A93" wp14:editId="4F19BDF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F8FC222" w14:textId="77777777" w:rsidR="002429EB" w:rsidRDefault="00F9684F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491781D8" w14:textId="77777777" w:rsidR="002429EB" w:rsidRDefault="00F9684F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WEJHEROWIE</w:t>
      </w:r>
    </w:p>
    <w:p w14:paraId="25DD2019" w14:textId="77777777" w:rsidR="002429EB" w:rsidRDefault="002429EB">
      <w:pPr>
        <w:spacing w:after="0"/>
        <w:contextualSpacing/>
        <w:jc w:val="right"/>
        <w:rPr>
          <w:rFonts w:ascii="Lato" w:hAnsi="Lato"/>
        </w:rPr>
      </w:pPr>
    </w:p>
    <w:p w14:paraId="2F2536C0" w14:textId="3698C775" w:rsidR="002429EB" w:rsidRPr="005469C3" w:rsidRDefault="003457B3">
      <w:pPr>
        <w:spacing w:after="0"/>
        <w:contextualSpacing/>
        <w:jc w:val="right"/>
        <w:rPr>
          <w:iCs/>
          <w:color w:val="000000" w:themeColor="text1"/>
          <w:sz w:val="24"/>
          <w:szCs w:val="24"/>
        </w:rPr>
      </w:pPr>
      <w:r w:rsidRPr="005469C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65405" distL="133350" distR="132715" simplePos="0" relativeHeight="8" behindDoc="0" locked="0" layoutInCell="0" allowOverlap="0" wp14:anchorId="431784A8" wp14:editId="4903563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1355" cy="1270"/>
                <wp:effectExtent l="0" t="0" r="10795" b="17780"/>
                <wp:wrapTopAndBottom/>
                <wp:docPr id="2" name="Łącznik prosty 2" descr="linia rozdzielają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1355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048807" id="Łącznik prosty 2" o:spid="_x0000_s1026" alt="linia rozdzielająca" style="position:absolute;flip:y;z-index:8;visibility:visible;mso-wrap-style:square;mso-width-percent:0;mso-height-percent:0;mso-wrap-distance-left:10.5pt;mso-wrap-distance-top:0;mso-wrap-distance-right:10.45pt;mso-wrap-distance-bottom:5.15pt;mso-position-horizontal:absolute;mso-position-horizontal-relative:text;mso-position-vertical:absolute;mso-position-vertical-relative:text;mso-width-percent:0;mso-height-percent:0;mso-width-relative:page;mso-height-relative:page" from="0,2.9pt" to="453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" o:allowincell="f" o:allowoverlap="f" strokeweight="1pt">
                <v:stroke joinstyle="miter"/>
                <o:lock v:ext="edit" shapetype="f"/>
                <w10:wrap type="topAndBottom"/>
              </v:line>
            </w:pict>
          </mc:Fallback>
        </mc:AlternateContent>
      </w:r>
      <w:r w:rsidR="00FA4DDB" w:rsidRPr="005469C3">
        <w:rPr>
          <w:iCs/>
          <w:color w:val="000000" w:themeColor="text1"/>
          <w:sz w:val="24"/>
          <w:szCs w:val="24"/>
        </w:rPr>
        <w:t>Wejherowo</w:t>
      </w:r>
      <w:r w:rsidR="00DC41D2">
        <w:rPr>
          <w:iCs/>
          <w:color w:val="000000" w:themeColor="text1"/>
          <w:sz w:val="24"/>
          <w:szCs w:val="24"/>
        </w:rPr>
        <w:t>, 18 listopada</w:t>
      </w:r>
      <w:r w:rsidR="00F9684F" w:rsidRPr="005469C3">
        <w:rPr>
          <w:iCs/>
          <w:color w:val="000000" w:themeColor="text1"/>
          <w:sz w:val="24"/>
          <w:szCs w:val="24"/>
        </w:rPr>
        <w:t xml:space="preserve"> 2024 roku</w:t>
      </w:r>
    </w:p>
    <w:p w14:paraId="41B22B28" w14:textId="77777777" w:rsidR="002429EB" w:rsidRDefault="002429EB">
      <w:pPr>
        <w:pStyle w:val="TytupismaKAS"/>
        <w:jc w:val="center"/>
        <w:rPr>
          <w:color w:val="C00000"/>
        </w:rPr>
      </w:pPr>
    </w:p>
    <w:p w14:paraId="6B2E7B57" w14:textId="5ED2F934" w:rsidR="002429EB" w:rsidRDefault="00F9684F">
      <w:pPr>
        <w:pStyle w:val="TytupismaKAS"/>
        <w:jc w:val="center"/>
        <w:rPr>
          <w:color w:val="C00000"/>
        </w:rPr>
      </w:pPr>
      <w:r>
        <w:rPr>
          <w:color w:val="C00000"/>
        </w:rPr>
        <w:t xml:space="preserve">OBWIESZCZENIE O </w:t>
      </w:r>
      <w:r w:rsidR="003457B3">
        <w:rPr>
          <w:color w:val="C00000"/>
        </w:rPr>
        <w:t>PIERWSZEJ</w:t>
      </w:r>
      <w:r>
        <w:rPr>
          <w:color w:val="C00000"/>
        </w:rPr>
        <w:t xml:space="preserve"> LICYTACJI RUCHOMOŚCI</w:t>
      </w:r>
    </w:p>
    <w:p w14:paraId="713EA254" w14:textId="77777777" w:rsidR="002429EB" w:rsidRDefault="00F9684F">
      <w:pPr>
        <w:pStyle w:val="Standard"/>
        <w:spacing w:before="288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Szanowni Państwo,</w:t>
      </w:r>
    </w:p>
    <w:p w14:paraId="0AE655BF" w14:textId="2C0E4F86" w:rsidR="002429EB" w:rsidRPr="006D540B" w:rsidRDefault="00F9684F" w:rsidP="006D540B">
      <w:pPr>
        <w:spacing w:before="240" w:after="0" w:line="360" w:lineRule="auto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informuję o </w:t>
      </w:r>
      <w:r w:rsidR="00922D8A">
        <w:rPr>
          <w:bCs/>
          <w:sz w:val="24"/>
          <w:szCs w:val="24"/>
        </w:rPr>
        <w:t>pierwszej</w:t>
      </w:r>
      <w:r>
        <w:rPr>
          <w:rFonts w:cs="Calibri"/>
          <w:color w:val="000000"/>
          <w:sz w:val="24"/>
          <w:szCs w:val="24"/>
        </w:rPr>
        <w:t xml:space="preserve"> licytacji ruchomości, w stosunku do których Naczelnik Urzędu Skarbowego w Wejherowie prowadzi z wniosku wierzyciela – </w:t>
      </w:r>
      <w:r w:rsidR="006D540B">
        <w:rPr>
          <w:rFonts w:cs="Calibri"/>
          <w:color w:val="000000"/>
          <w:sz w:val="24"/>
          <w:szCs w:val="24"/>
        </w:rPr>
        <w:t>Prezydenta Miasta Wejherowa oraz Ubezpieczeniowy Fundusz Gwarancyjny,</w:t>
      </w:r>
      <w:r>
        <w:rPr>
          <w:rFonts w:cs="Calibri"/>
          <w:color w:val="000000"/>
          <w:sz w:val="24"/>
          <w:szCs w:val="24"/>
        </w:rPr>
        <w:t xml:space="preserve"> egzekucję należności pieniężnych wobec zobowiązane</w:t>
      </w:r>
      <w:r w:rsidR="006D540B">
        <w:rPr>
          <w:rFonts w:cs="Calibri"/>
          <w:color w:val="000000"/>
          <w:sz w:val="24"/>
          <w:szCs w:val="24"/>
        </w:rPr>
        <w:t>go</w:t>
      </w:r>
      <w:r>
        <w:rPr>
          <w:rFonts w:cs="Calibri"/>
          <w:color w:val="000000"/>
          <w:sz w:val="24"/>
          <w:szCs w:val="24"/>
        </w:rPr>
        <w:t xml:space="preserve">: </w:t>
      </w:r>
      <w:r w:rsidR="006D540B" w:rsidRPr="006D540B">
        <w:rPr>
          <w:rFonts w:cs="Calibri"/>
          <w:b/>
          <w:bCs/>
          <w:color w:val="000000"/>
          <w:sz w:val="24"/>
          <w:szCs w:val="24"/>
        </w:rPr>
        <w:t xml:space="preserve">Daniel </w:t>
      </w:r>
      <w:proofErr w:type="spellStart"/>
      <w:r w:rsidR="009D6CEB">
        <w:rPr>
          <w:rFonts w:cs="Calibri"/>
          <w:b/>
          <w:bCs/>
          <w:color w:val="000000"/>
          <w:sz w:val="24"/>
          <w:szCs w:val="24"/>
        </w:rPr>
        <w:t>Klawikowski</w:t>
      </w:r>
      <w:proofErr w:type="spellEnd"/>
      <w:r w:rsidRPr="006D540B">
        <w:rPr>
          <w:rFonts w:cs="Calibri"/>
          <w:b/>
          <w:bCs/>
          <w:color w:val="000000"/>
          <w:sz w:val="24"/>
          <w:szCs w:val="24"/>
        </w:rPr>
        <w:t>.</w:t>
      </w:r>
    </w:p>
    <w:p w14:paraId="41744326" w14:textId="615D8287" w:rsidR="002429EB" w:rsidRPr="00EF2687" w:rsidRDefault="00F9684F">
      <w:pPr>
        <w:spacing w:before="240" w:after="240"/>
        <w:rPr>
          <w:bCs/>
          <w:lang w:val="fr-FR"/>
        </w:rPr>
      </w:pPr>
      <w:r>
        <w:rPr>
          <w:rStyle w:val="Nagwek2Znak"/>
          <w:color w:val="C00000"/>
        </w:rPr>
        <w:t>Termin:</w:t>
      </w:r>
      <w:r w:rsidR="00A164B2">
        <w:rPr>
          <w:rStyle w:val="Nagwek2Znak"/>
        </w:rPr>
        <w:t xml:space="preserve"> </w:t>
      </w:r>
      <w:r w:rsidR="006D540B">
        <w:rPr>
          <w:rStyle w:val="Nagwek2Znak"/>
          <w:bCs/>
          <w:iCs/>
          <w:color w:val="000000" w:themeColor="text1"/>
          <w:sz w:val="24"/>
          <w:szCs w:val="24"/>
        </w:rPr>
        <w:t>17 grudnia</w:t>
      </w:r>
      <w:r w:rsidRPr="00EF2687">
        <w:rPr>
          <w:rStyle w:val="Nagwek2Znak"/>
          <w:bCs/>
          <w:iCs/>
          <w:color w:val="000000" w:themeColor="text1"/>
          <w:sz w:val="24"/>
          <w:szCs w:val="24"/>
        </w:rPr>
        <w:t xml:space="preserve"> 2024 r., godz. </w:t>
      </w:r>
      <w:r w:rsidR="00922D8A" w:rsidRPr="00EF2687">
        <w:rPr>
          <w:rStyle w:val="Nagwek2Znak"/>
          <w:bCs/>
          <w:iCs/>
          <w:color w:val="000000" w:themeColor="text1"/>
          <w:sz w:val="24"/>
          <w:szCs w:val="24"/>
        </w:rPr>
        <w:t>1</w:t>
      </w:r>
      <w:r w:rsidR="00DC41D2">
        <w:rPr>
          <w:rStyle w:val="Nagwek2Znak"/>
          <w:bCs/>
          <w:iCs/>
          <w:color w:val="000000" w:themeColor="text1"/>
          <w:sz w:val="24"/>
          <w:szCs w:val="24"/>
        </w:rPr>
        <w:t>0</w:t>
      </w:r>
      <w:r w:rsidRPr="00EF2687">
        <w:rPr>
          <w:rStyle w:val="Nagwek2Znak"/>
          <w:bCs/>
          <w:iCs/>
          <w:color w:val="000000" w:themeColor="text1"/>
          <w:sz w:val="24"/>
          <w:szCs w:val="24"/>
        </w:rPr>
        <w:t>:00</w:t>
      </w:r>
    </w:p>
    <w:p w14:paraId="2440DC94" w14:textId="02A20BD4" w:rsidR="002429EB" w:rsidRDefault="00F9684F">
      <w:pPr>
        <w:spacing w:before="240" w:after="240"/>
        <w:ind w:left="1418" w:hanging="1418"/>
        <w:jc w:val="both"/>
      </w:pPr>
      <w:r>
        <w:rPr>
          <w:rStyle w:val="Nagwek2Znak"/>
          <w:color w:val="C00000"/>
        </w:rPr>
        <w:t>Miejsce:</w:t>
      </w:r>
      <w:r w:rsidR="00A164B2">
        <w:rPr>
          <w:rStyle w:val="Nagwek2Znak"/>
          <w:color w:val="FF0000"/>
        </w:rPr>
        <w:t xml:space="preserve"> </w:t>
      </w:r>
      <w:r w:rsidRPr="00EF2687">
        <w:rPr>
          <w:b/>
          <w:iCs/>
          <w:color w:val="000000" w:themeColor="text1"/>
          <w:sz w:val="24"/>
          <w:szCs w:val="24"/>
        </w:rPr>
        <w:t>Urząd Skarbowy w Wejherowie</w:t>
      </w:r>
      <w:r w:rsidR="00EF2687">
        <w:rPr>
          <w:b/>
          <w:iCs/>
          <w:color w:val="000000" w:themeColor="text1"/>
          <w:sz w:val="24"/>
          <w:szCs w:val="24"/>
        </w:rPr>
        <w:t>,</w:t>
      </w:r>
      <w:r w:rsidRPr="00EF2687">
        <w:rPr>
          <w:b/>
          <w:iCs/>
          <w:color w:val="000000" w:themeColor="text1"/>
          <w:sz w:val="24"/>
          <w:szCs w:val="24"/>
        </w:rPr>
        <w:t xml:space="preserve"> ul. Sobieskiego 346, 84-200 Wejherowo</w:t>
      </w:r>
    </w:p>
    <w:p w14:paraId="14E0A050" w14:textId="5995644E" w:rsidR="00424248" w:rsidRPr="00424248" w:rsidRDefault="00F9684F" w:rsidP="00424248">
      <w:pPr>
        <w:pStyle w:val="Nagwek2"/>
        <w:spacing w:line="240" w:lineRule="auto"/>
        <w:rPr>
          <w:color w:val="C00000"/>
        </w:rPr>
      </w:pPr>
      <w:r>
        <w:rPr>
          <w:color w:val="C00000"/>
        </w:rPr>
        <w:t>Sprzedawane ruchomości</w:t>
      </w:r>
    </w:p>
    <w:tbl>
      <w:tblPr>
        <w:tblW w:w="878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59"/>
        <w:gridCol w:w="1418"/>
        <w:gridCol w:w="1276"/>
        <w:gridCol w:w="1559"/>
      </w:tblGrid>
      <w:tr w:rsidR="00424248" w:rsidRPr="00424248" w14:paraId="77AE28D3" w14:textId="77777777" w:rsidTr="00424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277F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EFE7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56AB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D195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3DCF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11A2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424248" w:rsidRPr="00424248" w14:paraId="2F2A34F5" w14:textId="77777777" w:rsidTr="00424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1099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Cs/>
                <w:sz w:val="24"/>
                <w:szCs w:val="24"/>
              </w:rPr>
            </w:pPr>
            <w:r w:rsidRPr="0042424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7AEC" w14:textId="77777777" w:rsidR="00424248" w:rsidRDefault="006D540B" w:rsidP="00B7653C">
            <w:pPr>
              <w:pStyle w:val="Standard"/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Volkswagen POLO</w:t>
            </w:r>
          </w:p>
          <w:p w14:paraId="215F8FA0" w14:textId="77777777" w:rsidR="006D540B" w:rsidRDefault="006D540B" w:rsidP="00B7653C">
            <w:pPr>
              <w:pStyle w:val="Standard"/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Rok produkcji 2011</w:t>
            </w:r>
          </w:p>
          <w:p w14:paraId="3CF5BD62" w14:textId="16BFA1EB" w:rsidR="006D540B" w:rsidRPr="00424248" w:rsidRDefault="006D540B" w:rsidP="00B7653C">
            <w:pPr>
              <w:pStyle w:val="Standard"/>
              <w:widowControl w:val="0"/>
              <w:spacing w:after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GWE1722T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3211" w14:textId="5D9F3708" w:rsidR="00424248" w:rsidRPr="00424248" w:rsidRDefault="006D540B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15.000</w:t>
            </w:r>
            <w:r w:rsidR="00424248" w:rsidRPr="00424248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8B5E" w14:textId="18BC7408" w:rsidR="00424248" w:rsidRPr="00424248" w:rsidRDefault="006D540B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11.250</w:t>
            </w:r>
            <w:r w:rsidR="00424248" w:rsidRPr="00424248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8324" w14:textId="160EF887" w:rsidR="00424248" w:rsidRPr="00424248" w:rsidRDefault="006D540B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1.500</w:t>
            </w:r>
            <w:r w:rsidR="00424248" w:rsidRPr="00424248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EECC" w14:textId="77777777" w:rsidR="00424248" w:rsidRPr="00424248" w:rsidRDefault="00424248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  <w:r w:rsidRPr="00424248">
              <w:rPr>
                <w:rFonts w:cstheme="minorHAnsi"/>
                <w:bCs/>
                <w:iCs/>
                <w:sz w:val="24"/>
                <w:szCs w:val="24"/>
              </w:rPr>
              <w:t>VIN:</w:t>
            </w:r>
          </w:p>
          <w:p w14:paraId="0FE3BF2F" w14:textId="7C142409" w:rsidR="00424248" w:rsidRPr="00424248" w:rsidRDefault="006D540B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WVWZZZ6RZBY143064</w:t>
            </w:r>
          </w:p>
        </w:tc>
      </w:tr>
    </w:tbl>
    <w:p w14:paraId="68010A3F" w14:textId="0872D0B1" w:rsidR="00012782" w:rsidRPr="006A3DE4" w:rsidRDefault="00012782" w:rsidP="00012782">
      <w:pPr>
        <w:pStyle w:val="rdtytuKAS"/>
        <w:rPr>
          <w:rFonts w:ascii="Lato" w:hAnsi="Lato"/>
          <w:color w:val="FF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>Wadium</w:t>
      </w:r>
      <w:r w:rsidRPr="006A3DE4">
        <w:rPr>
          <w:rFonts w:ascii="Lato" w:hAnsi="Lato"/>
          <w:color w:val="FF0000"/>
          <w:lang w:eastAsia="pl-PL"/>
        </w:rPr>
        <w:t xml:space="preserve"> </w:t>
      </w:r>
    </w:p>
    <w:p w14:paraId="1CC35093" w14:textId="0745C3AA" w:rsidR="00000E68" w:rsidRPr="00BD1A17" w:rsidRDefault="00012782" w:rsidP="00012782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BD1A17">
        <w:rPr>
          <w:rFonts w:ascii="Lato" w:hAnsi="Lato"/>
          <w:bCs/>
          <w:sz w:val="24"/>
          <w:szCs w:val="24"/>
        </w:rPr>
        <w:t xml:space="preserve">Warunkiem przystąpienia do licytacji ruchomości jest wpłata wadium. </w:t>
      </w:r>
    </w:p>
    <w:p w14:paraId="2A2D4B29" w14:textId="39B8F2C2" w:rsidR="00012782" w:rsidRDefault="00012782" w:rsidP="00012782">
      <w:pPr>
        <w:pStyle w:val="TekstpismaKAS"/>
        <w:spacing w:before="0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Wadium p</w:t>
      </w:r>
      <w:r w:rsidRPr="00573136">
        <w:rPr>
          <w:rFonts w:ascii="Lato" w:eastAsia="Times New Roman" w:hAnsi="Lato"/>
          <w:lang w:eastAsia="pl-PL"/>
        </w:rPr>
        <w:t xml:space="preserve">roszę </w:t>
      </w:r>
      <w:r w:rsidRPr="00573136">
        <w:rPr>
          <w:rFonts w:ascii="Lato" w:hAnsi="Lato"/>
          <w:lang w:eastAsia="pl-PL"/>
        </w:rPr>
        <w:t>wpłacić na rachunek bankowy</w:t>
      </w:r>
      <w:r w:rsidRPr="00573136">
        <w:rPr>
          <w:rFonts w:ascii="Lato" w:eastAsia="Times New Roman" w:hAnsi="Lato"/>
          <w:lang w:eastAsia="pl-PL"/>
        </w:rPr>
        <w:t xml:space="preserve"> nr </w:t>
      </w:r>
      <w:r w:rsidR="00EF2687">
        <w:rPr>
          <w:rFonts w:ascii="Lato" w:eastAsia="Times New Roman" w:hAnsi="Lato"/>
          <w:lang w:eastAsia="pl-PL"/>
        </w:rPr>
        <w:br/>
      </w:r>
      <w:r w:rsidRPr="00EF2687">
        <w:rPr>
          <w:rFonts w:ascii="Lato" w:eastAsia="Times New Roman" w:hAnsi="Lato"/>
          <w:b/>
          <w:bCs/>
          <w:lang w:eastAsia="pl-PL"/>
        </w:rPr>
        <w:t>12 1010 1140 0143 9713 9120 0000</w:t>
      </w:r>
      <w:r w:rsidRPr="00573136">
        <w:rPr>
          <w:rFonts w:ascii="Lato" w:eastAsia="Times New Roman" w:hAnsi="Lato"/>
          <w:lang w:eastAsia="pl-PL"/>
        </w:rPr>
        <w:t>.</w:t>
      </w:r>
      <w:r>
        <w:rPr>
          <w:rFonts w:ascii="Lato" w:eastAsia="Times New Roman" w:hAnsi="Lato"/>
          <w:lang w:eastAsia="pl-PL"/>
        </w:rPr>
        <w:t xml:space="preserve"> </w:t>
      </w:r>
      <w:r w:rsidR="00EF2687">
        <w:rPr>
          <w:rFonts w:ascii="Lato" w:eastAsia="Times New Roman" w:hAnsi="Lato"/>
          <w:lang w:eastAsia="pl-PL"/>
        </w:rPr>
        <w:br/>
      </w:r>
      <w:r>
        <w:rPr>
          <w:rFonts w:ascii="Lato" w:eastAsia="Times New Roman" w:hAnsi="Lato"/>
          <w:lang w:eastAsia="pl-PL"/>
        </w:rPr>
        <w:t>W treści przelewu proszę zamieścić słowo wadium i oznaczenie ruchomości, której dotyczy.</w:t>
      </w:r>
    </w:p>
    <w:p w14:paraId="26A91B0B" w14:textId="77777777" w:rsidR="00012782" w:rsidRDefault="00012782" w:rsidP="00012782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14:paraId="6D344E1B" w14:textId="77777777" w:rsidR="00012782" w:rsidRPr="006A3DE4" w:rsidRDefault="00012782" w:rsidP="00012782">
      <w:pPr>
        <w:shd w:val="clear" w:color="auto" w:fill="FFFFFF"/>
        <w:suppressAutoHyphens w:val="0"/>
        <w:spacing w:after="0" w:line="276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Nie później niż na godzinę przed terminem licytacji wadium może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cie Państwo 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złoż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yć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:</w:t>
      </w:r>
    </w:p>
    <w:p w14:paraId="0AA54265" w14:textId="66D3940E" w:rsidR="00012782" w:rsidRPr="006A3DE4" w:rsidRDefault="00012782" w:rsidP="00012782">
      <w:pPr>
        <w:shd w:val="clear" w:color="auto" w:fill="FFFFFF"/>
        <w:suppressAutoHyphens w:val="0"/>
        <w:spacing w:after="0" w:line="276" w:lineRule="auto"/>
        <w:jc w:val="both"/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pl-PL"/>
        </w:rPr>
      </w:pPr>
      <w:bookmarkStart w:id="0" w:name="mip62556468"/>
      <w:bookmarkEnd w:id="0"/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1)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bezgotówkowo przy użyciu terminala płatniczego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,</w:t>
      </w:r>
    </w:p>
    <w:p w14:paraId="00F0D56B" w14:textId="27804601" w:rsidR="00012782" w:rsidRDefault="00012782" w:rsidP="00012782">
      <w:pPr>
        <w:shd w:val="clear" w:color="auto" w:fill="FFFFFF"/>
        <w:suppressAutoHyphens w:val="0"/>
        <w:spacing w:after="0" w:line="276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bookmarkStart w:id="1" w:name="mip62556469"/>
      <w:bookmarkEnd w:id="1"/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2)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gotówką pracownikowi obsługującemu organ egzekucyjny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32380A3E" w14:textId="77777777" w:rsidR="00012782" w:rsidRPr="006A3DE4" w:rsidRDefault="00012782" w:rsidP="00012782">
      <w:pPr>
        <w:pStyle w:val="TekstpismaKAS"/>
        <w:rPr>
          <w:rFonts w:ascii="Lato" w:hAnsi="Lato"/>
          <w:u w:val="single"/>
          <w:lang w:eastAsia="zh-CN"/>
        </w:rPr>
      </w:pPr>
      <w:r w:rsidRPr="006A3DE4">
        <w:rPr>
          <w:rFonts w:ascii="Lato" w:hAnsi="Lato"/>
          <w:u w:val="single"/>
          <w:lang w:eastAsia="zh-CN"/>
        </w:rPr>
        <w:t xml:space="preserve">Zatrzymam wadium złożone przez licytanta, któremu udzielimy przybicia. </w:t>
      </w:r>
    </w:p>
    <w:p w14:paraId="2AEDB1FC" w14:textId="77777777" w:rsidR="00012782" w:rsidRDefault="00012782" w:rsidP="00012782">
      <w:pPr>
        <w:pStyle w:val="TekstpismaKAS"/>
        <w:rPr>
          <w:rFonts w:ascii="Lato" w:hAnsi="Lato"/>
          <w:lang w:eastAsia="zh-CN"/>
        </w:rPr>
      </w:pPr>
      <w:r w:rsidRPr="00573136">
        <w:rPr>
          <w:rFonts w:ascii="Lato" w:hAnsi="Lato"/>
          <w:lang w:eastAsia="zh-CN"/>
        </w:rPr>
        <w:t>Pozostałym licytantom zwróc</w:t>
      </w:r>
      <w:r>
        <w:rPr>
          <w:rFonts w:ascii="Lato" w:hAnsi="Lato"/>
          <w:lang w:eastAsia="zh-CN"/>
        </w:rPr>
        <w:t>ę</w:t>
      </w:r>
      <w:r w:rsidRPr="00573136">
        <w:rPr>
          <w:rFonts w:ascii="Lato" w:hAnsi="Lato"/>
          <w:lang w:eastAsia="zh-CN"/>
        </w:rPr>
        <w:t xml:space="preserve"> wadium</w:t>
      </w:r>
      <w:r>
        <w:rPr>
          <w:rFonts w:ascii="Lato" w:hAnsi="Lato"/>
          <w:lang w:eastAsia="zh-CN"/>
        </w:rPr>
        <w:t>:</w:t>
      </w:r>
    </w:p>
    <w:p w14:paraId="7BD1DE22" w14:textId="77777777" w:rsidR="00012782" w:rsidRDefault="00012782" w:rsidP="00012782">
      <w:pPr>
        <w:pStyle w:val="TekstpismaKAS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lastRenderedPageBreak/>
        <w:t>1) wpłacone bezgotówkowo: nie później niż w terminie 7 dni roboczych od dnia licytacji;</w:t>
      </w:r>
    </w:p>
    <w:p w14:paraId="3D43AEC8" w14:textId="77777777" w:rsidR="00012782" w:rsidRDefault="00012782" w:rsidP="00012782">
      <w:pPr>
        <w:pStyle w:val="TekstpismaKAS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2) wpłacone w gotówce – niezwłocznie.</w:t>
      </w:r>
    </w:p>
    <w:p w14:paraId="38C43E30" w14:textId="77777777" w:rsidR="00012782" w:rsidRPr="006F33FD" w:rsidRDefault="00012782" w:rsidP="00012782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14:paraId="20BF63C3" w14:textId="3CD3CE93" w:rsidR="00012782" w:rsidRDefault="00012782" w:rsidP="00A93EFD">
      <w:pPr>
        <w:pStyle w:val="Standard"/>
        <w:spacing w:before="120" w:after="0" w:line="276" w:lineRule="auto"/>
        <w:jc w:val="both"/>
        <w:rPr>
          <w:rFonts w:ascii="Lato" w:hAnsi="Lato"/>
          <w:b/>
          <w:sz w:val="24"/>
          <w:szCs w:val="24"/>
        </w:rPr>
      </w:pPr>
      <w:r w:rsidRPr="00000E68">
        <w:rPr>
          <w:rFonts w:ascii="Lato" w:hAnsi="Lato"/>
          <w:bCs/>
          <w:sz w:val="24"/>
          <w:szCs w:val="24"/>
        </w:rPr>
        <w:t xml:space="preserve">Ruchomości można oglądać </w:t>
      </w:r>
      <w:r w:rsidR="006D540B">
        <w:rPr>
          <w:rFonts w:ascii="Lato" w:hAnsi="Lato"/>
          <w:b/>
          <w:sz w:val="24"/>
          <w:szCs w:val="24"/>
        </w:rPr>
        <w:t>17/12</w:t>
      </w:r>
      <w:r w:rsidRPr="00EF2687">
        <w:rPr>
          <w:rFonts w:ascii="Lato" w:hAnsi="Lato"/>
          <w:b/>
          <w:sz w:val="24"/>
          <w:szCs w:val="24"/>
        </w:rPr>
        <w:t xml:space="preserve">/2024 roku od godz. </w:t>
      </w:r>
      <w:r w:rsidR="00A93EFD">
        <w:rPr>
          <w:rFonts w:ascii="Lato" w:hAnsi="Lato"/>
          <w:b/>
          <w:sz w:val="24"/>
          <w:szCs w:val="24"/>
        </w:rPr>
        <w:t>8:3</w:t>
      </w:r>
      <w:r w:rsidR="00EF2687">
        <w:rPr>
          <w:rFonts w:ascii="Lato" w:hAnsi="Lato"/>
          <w:b/>
          <w:sz w:val="24"/>
          <w:szCs w:val="24"/>
        </w:rPr>
        <w:t>0</w:t>
      </w:r>
      <w:r w:rsidRPr="00EF2687">
        <w:rPr>
          <w:rFonts w:ascii="Lato" w:hAnsi="Lato"/>
          <w:b/>
          <w:sz w:val="24"/>
          <w:szCs w:val="24"/>
        </w:rPr>
        <w:t xml:space="preserve"> do godz. </w:t>
      </w:r>
      <w:r w:rsidR="00A93EFD">
        <w:rPr>
          <w:rFonts w:ascii="Lato" w:hAnsi="Lato"/>
          <w:b/>
          <w:sz w:val="24"/>
          <w:szCs w:val="24"/>
        </w:rPr>
        <w:t>9</w:t>
      </w:r>
      <w:r w:rsidRPr="00EF2687">
        <w:rPr>
          <w:rFonts w:ascii="Lato" w:hAnsi="Lato"/>
          <w:b/>
          <w:sz w:val="24"/>
          <w:szCs w:val="24"/>
        </w:rPr>
        <w:t>:</w:t>
      </w:r>
      <w:r w:rsidRPr="00A93EFD">
        <w:rPr>
          <w:rFonts w:ascii="Lato" w:hAnsi="Lato"/>
          <w:b/>
          <w:sz w:val="24"/>
          <w:szCs w:val="24"/>
        </w:rPr>
        <w:t xml:space="preserve">00 </w:t>
      </w:r>
      <w:r w:rsidR="006D540B">
        <w:rPr>
          <w:rFonts w:ascii="Lato" w:hAnsi="Lato"/>
          <w:b/>
          <w:sz w:val="24"/>
          <w:szCs w:val="24"/>
        </w:rPr>
        <w:t xml:space="preserve">– </w:t>
      </w:r>
      <w:bookmarkStart w:id="2" w:name="_Hlk182814273"/>
      <w:r w:rsidR="006D540B">
        <w:rPr>
          <w:rFonts w:ascii="Lato" w:hAnsi="Lato"/>
          <w:b/>
          <w:sz w:val="24"/>
          <w:szCs w:val="24"/>
        </w:rPr>
        <w:t>parking Urzędu Skarbowego w Wejherowie -</w:t>
      </w:r>
      <w:r w:rsidRPr="00A93EFD">
        <w:rPr>
          <w:rFonts w:ascii="Lato" w:hAnsi="Lato"/>
          <w:b/>
          <w:sz w:val="24"/>
          <w:szCs w:val="24"/>
        </w:rPr>
        <w:t xml:space="preserve"> </w:t>
      </w:r>
      <w:r w:rsidR="00A93EFD" w:rsidRPr="00A93EFD">
        <w:rPr>
          <w:rFonts w:ascii="Lato" w:hAnsi="Lato"/>
          <w:b/>
          <w:sz w:val="24"/>
          <w:szCs w:val="24"/>
        </w:rPr>
        <w:t xml:space="preserve">Wejherowie ul. </w:t>
      </w:r>
      <w:r w:rsidR="006D540B">
        <w:rPr>
          <w:rFonts w:ascii="Lato" w:hAnsi="Lato"/>
          <w:b/>
          <w:sz w:val="24"/>
          <w:szCs w:val="24"/>
        </w:rPr>
        <w:t>Sobieskiego 346 (parking za budynkiem, wjazd od strony ul. Transportowej)</w:t>
      </w:r>
    </w:p>
    <w:bookmarkEnd w:id="2"/>
    <w:p w14:paraId="6962E5B6" w14:textId="77777777" w:rsidR="00012782" w:rsidRPr="006F33FD" w:rsidRDefault="00012782" w:rsidP="00012782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121367F6" w14:textId="38B8F785" w:rsidR="00012782" w:rsidRPr="00C83713" w:rsidRDefault="00012782" w:rsidP="00012782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C83713">
        <w:rPr>
          <w:rFonts w:ascii="Lato" w:hAnsi="Lato"/>
          <w:bCs/>
          <w:sz w:val="24"/>
          <w:szCs w:val="24"/>
        </w:rPr>
        <w:t xml:space="preserve">Sprzedaż </w:t>
      </w:r>
      <w:r w:rsidR="00C83713" w:rsidRPr="00C83713">
        <w:rPr>
          <w:rFonts w:ascii="Lato" w:hAnsi="Lato"/>
          <w:bCs/>
          <w:sz w:val="24"/>
          <w:szCs w:val="24"/>
        </w:rPr>
        <w:t xml:space="preserve">nie </w:t>
      </w:r>
      <w:r w:rsidRPr="00C83713">
        <w:rPr>
          <w:rFonts w:ascii="Lato" w:hAnsi="Lato"/>
          <w:bCs/>
          <w:sz w:val="24"/>
          <w:szCs w:val="24"/>
        </w:rPr>
        <w:t>jest</w:t>
      </w:r>
      <w:r w:rsidR="00000E68" w:rsidRPr="00C83713">
        <w:rPr>
          <w:rFonts w:ascii="Lato" w:hAnsi="Lato"/>
          <w:bCs/>
          <w:sz w:val="24"/>
          <w:szCs w:val="24"/>
        </w:rPr>
        <w:t xml:space="preserve"> </w:t>
      </w:r>
      <w:r w:rsidRPr="00C83713">
        <w:rPr>
          <w:rFonts w:ascii="Lato" w:hAnsi="Lato"/>
          <w:bCs/>
          <w:sz w:val="24"/>
          <w:szCs w:val="24"/>
        </w:rPr>
        <w:t xml:space="preserve"> opodatkowana podatkiem od towarów i usług.</w:t>
      </w:r>
    </w:p>
    <w:p w14:paraId="0D8810FA" w14:textId="1ED7AD8B" w:rsidR="00012782" w:rsidRPr="00D01ABB" w:rsidRDefault="00012782" w:rsidP="00012782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 xml:space="preserve">Nabywca obowiązany jest </w:t>
      </w:r>
      <w:r w:rsidR="003E4ED8">
        <w:rPr>
          <w:rFonts w:ascii="Lato" w:hAnsi="Lato"/>
          <w:bCs/>
          <w:sz w:val="24"/>
          <w:szCs w:val="24"/>
        </w:rPr>
        <w:t>niezwłocznie</w:t>
      </w:r>
      <w:r w:rsidRPr="00D01ABB">
        <w:rPr>
          <w:rFonts w:ascii="Lato" w:hAnsi="Lato"/>
          <w:bCs/>
          <w:sz w:val="24"/>
          <w:szCs w:val="24"/>
        </w:rPr>
        <w:t xml:space="preserve"> po udzieleniu mu przybicia uiścić przynajmniej cenę wywołania w gotówce</w:t>
      </w:r>
      <w:r>
        <w:rPr>
          <w:rFonts w:ascii="Lato" w:hAnsi="Lato"/>
          <w:bCs/>
          <w:sz w:val="24"/>
          <w:szCs w:val="24"/>
        </w:rPr>
        <w:t xml:space="preserve"> lub bezgotówkowo za pośrednictwem terminala płatniczego</w:t>
      </w:r>
      <w:r>
        <w:rPr>
          <w:rFonts w:ascii="Lato" w:hAnsi="Lato"/>
          <w:bCs/>
          <w:i/>
          <w:color w:val="2F5496" w:themeColor="accent1" w:themeShade="BF"/>
          <w:sz w:val="24"/>
          <w:szCs w:val="24"/>
        </w:rPr>
        <w:t>.</w:t>
      </w:r>
      <w:r w:rsidRPr="00D01ABB">
        <w:rPr>
          <w:rFonts w:ascii="Lato" w:hAnsi="Lato"/>
          <w:bCs/>
          <w:sz w:val="24"/>
          <w:szCs w:val="24"/>
        </w:rPr>
        <w:t xml:space="preserve"> Jeżeli ceny tej </w:t>
      </w:r>
      <w:r>
        <w:rPr>
          <w:rFonts w:ascii="Lato" w:hAnsi="Lato"/>
          <w:bCs/>
          <w:sz w:val="24"/>
          <w:szCs w:val="24"/>
        </w:rPr>
        <w:t xml:space="preserve">nabywca </w:t>
      </w:r>
      <w:r w:rsidRPr="00D01ABB">
        <w:rPr>
          <w:rFonts w:ascii="Lato" w:hAnsi="Lato"/>
          <w:bCs/>
          <w:sz w:val="24"/>
          <w:szCs w:val="24"/>
        </w:rPr>
        <w:t>nie uiści, traci prawo wynikłe z przybicia i nie może uczestniczyć w licytacji tej samej r</w:t>
      </w:r>
      <w:bookmarkStart w:id="3" w:name="_GoBack"/>
      <w:bookmarkEnd w:id="3"/>
      <w:r w:rsidRPr="00D01ABB">
        <w:rPr>
          <w:rFonts w:ascii="Lato" w:hAnsi="Lato"/>
          <w:bCs/>
          <w:sz w:val="24"/>
          <w:szCs w:val="24"/>
        </w:rPr>
        <w:t>uchomości. Pozostałą do zapłaty część wylicytowanej kwoty należy wpłacić na ww. rachunek bankowy organowi egzekucyjnemu niezwłocznie, nie później niż w dniu następującym po dniu licytacji.</w:t>
      </w:r>
    </w:p>
    <w:p w14:paraId="26AC9AD9" w14:textId="5B8767DA" w:rsidR="00012782" w:rsidRPr="00A164B2" w:rsidRDefault="00012782" w:rsidP="00A164B2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 w:rsidRPr="00A164B2">
        <w:rPr>
          <w:rFonts w:ascii="Lato" w:hAnsi="Lato"/>
          <w:bCs/>
          <w:sz w:val="24"/>
          <w:szCs w:val="24"/>
        </w:rPr>
        <w:t xml:space="preserve">Szczegółowe informacje można uzyskać w </w:t>
      </w:r>
      <w:r w:rsidR="00000E68" w:rsidRPr="00A164B2">
        <w:rPr>
          <w:rFonts w:ascii="Lato" w:hAnsi="Lato"/>
          <w:bCs/>
          <w:sz w:val="24"/>
          <w:szCs w:val="24"/>
        </w:rPr>
        <w:t xml:space="preserve">Pierwszym </w:t>
      </w:r>
      <w:r w:rsidRPr="00A164B2">
        <w:rPr>
          <w:rFonts w:ascii="Lato" w:hAnsi="Lato"/>
          <w:bCs/>
          <w:sz w:val="24"/>
          <w:szCs w:val="24"/>
        </w:rPr>
        <w:t>Referacie Egzekucji Administracyjnej:</w:t>
      </w:r>
      <w:r w:rsidR="00A164B2" w:rsidRPr="00A164B2">
        <w:rPr>
          <w:rFonts w:ascii="Lato" w:hAnsi="Lato"/>
          <w:bCs/>
          <w:sz w:val="24"/>
          <w:szCs w:val="24"/>
        </w:rPr>
        <w:t xml:space="preserve"> </w:t>
      </w:r>
      <w:r w:rsidRPr="00A164B2">
        <w:rPr>
          <w:rFonts w:ascii="Lato" w:hAnsi="Lato"/>
          <w:sz w:val="24"/>
          <w:szCs w:val="24"/>
        </w:rPr>
        <w:t xml:space="preserve">telefonicznie – pod numerem </w:t>
      </w:r>
      <w:r w:rsidRPr="00A164B2">
        <w:rPr>
          <w:rFonts w:ascii="Lato" w:hAnsi="Lato"/>
          <w:bCs/>
          <w:sz w:val="24"/>
          <w:szCs w:val="24"/>
        </w:rPr>
        <w:t xml:space="preserve">telefonu: </w:t>
      </w:r>
      <w:r w:rsidRPr="00A164B2">
        <w:rPr>
          <w:rFonts w:ascii="Lato" w:hAnsi="Lato"/>
          <w:bCs/>
          <w:sz w:val="24"/>
          <w:szCs w:val="24"/>
        </w:rPr>
        <w:br/>
      </w:r>
      <w:r w:rsidR="00000E68" w:rsidRPr="00A164B2">
        <w:rPr>
          <w:rFonts w:ascii="Lato" w:hAnsi="Lato"/>
          <w:color w:val="2F5496" w:themeColor="accent1" w:themeShade="BF"/>
          <w:sz w:val="24"/>
          <w:szCs w:val="24"/>
        </w:rPr>
        <w:t>058 736 39 74</w:t>
      </w:r>
      <w:r w:rsidR="00A164B2" w:rsidRPr="00A164B2">
        <w:rPr>
          <w:rFonts w:ascii="Lato" w:hAnsi="Lato"/>
          <w:color w:val="2F5496" w:themeColor="accent1" w:themeShade="BF"/>
          <w:sz w:val="24"/>
          <w:szCs w:val="24"/>
        </w:rPr>
        <w:t xml:space="preserve"> </w:t>
      </w:r>
      <w:r w:rsidRPr="00A164B2">
        <w:rPr>
          <w:rFonts w:ascii="Lato" w:hAnsi="Lato"/>
          <w:sz w:val="24"/>
          <w:szCs w:val="24"/>
        </w:rPr>
        <w:t>elektronicznie – napisz na adres:</w:t>
      </w:r>
      <w:r w:rsidR="00A164B2" w:rsidRPr="00A164B2">
        <w:rPr>
          <w:rFonts w:ascii="Lato" w:hAnsi="Lato"/>
          <w:sz w:val="24"/>
          <w:szCs w:val="24"/>
        </w:rPr>
        <w:t xml:space="preserve"> </w:t>
      </w:r>
      <w:proofErr w:type="spellStart"/>
      <w:r w:rsidR="00000E68" w:rsidRPr="00A164B2">
        <w:rPr>
          <w:rFonts w:ascii="Lato" w:hAnsi="Lato" w:cs="Calibri"/>
          <w:sz w:val="24"/>
          <w:szCs w:val="24"/>
          <w:lang w:val="en-US"/>
        </w:rPr>
        <w:t>us.wejherowo</w:t>
      </w:r>
      <w:proofErr w:type="spellEnd"/>
      <w:r w:rsidR="00000E68" w:rsidRPr="00A164B2">
        <w:rPr>
          <w:rFonts w:ascii="Lato" w:hAnsi="Lato"/>
          <w:sz w:val="24"/>
          <w:szCs w:val="24"/>
        </w:rPr>
        <w:t xml:space="preserve"> </w:t>
      </w:r>
      <w:r w:rsidRPr="00A164B2">
        <w:rPr>
          <w:rFonts w:ascii="Lato" w:hAnsi="Lato"/>
          <w:sz w:val="24"/>
          <w:szCs w:val="24"/>
        </w:rPr>
        <w:t>@mf.gov.pl</w:t>
      </w:r>
      <w:r w:rsidR="00A164B2" w:rsidRPr="00A164B2">
        <w:rPr>
          <w:rFonts w:ascii="Lato" w:hAnsi="Lato"/>
          <w:sz w:val="24"/>
          <w:szCs w:val="24"/>
        </w:rPr>
        <w:t xml:space="preserve"> </w:t>
      </w:r>
      <w:r w:rsidRPr="00A164B2">
        <w:rPr>
          <w:rFonts w:ascii="Lato" w:hAnsi="Lato"/>
          <w:bCs/>
          <w:sz w:val="24"/>
          <w:szCs w:val="24"/>
        </w:rPr>
        <w:t>oraz na stronie</w:t>
      </w:r>
      <w:r w:rsidR="00000E68" w:rsidRPr="00A164B2">
        <w:rPr>
          <w:rFonts w:ascii="Lato" w:hAnsi="Lato"/>
          <w:bCs/>
          <w:sz w:val="24"/>
          <w:szCs w:val="24"/>
        </w:rPr>
        <w:t xml:space="preserve">: </w:t>
      </w:r>
      <w:hyperlink r:id="rId8" w:history="1">
        <w:r w:rsidR="00000E68" w:rsidRPr="00A164B2">
          <w:rPr>
            <w:rStyle w:val="Hipercze"/>
            <w:rFonts w:ascii="Lato" w:hAnsi="Lato" w:cs="Calibri"/>
            <w:sz w:val="24"/>
            <w:szCs w:val="24"/>
            <w:lang w:val="en-US"/>
          </w:rPr>
          <w:t>http://www.pomorskie.kas.gov.pl/urzad-skarbowy-w-Wejherowie</w:t>
        </w:r>
      </w:hyperlink>
      <w:r w:rsidR="002C7A78" w:rsidRPr="00A164B2">
        <w:rPr>
          <w:rFonts w:ascii="Lato" w:hAnsi="Lato" w:cs="Calibri"/>
          <w:sz w:val="24"/>
          <w:szCs w:val="24"/>
          <w:lang w:val="en-US"/>
        </w:rPr>
        <w:t xml:space="preserve"> </w:t>
      </w:r>
      <w:r w:rsidRPr="00A164B2">
        <w:rPr>
          <w:rFonts w:ascii="Lato" w:hAnsi="Lato"/>
          <w:bCs/>
          <w:sz w:val="24"/>
          <w:szCs w:val="24"/>
        </w:rPr>
        <w:t>w zakładce ogłoszenia - obwieszczenia o licytacji.</w:t>
      </w:r>
    </w:p>
    <w:p w14:paraId="46BD38FE" w14:textId="77777777" w:rsidR="00012782" w:rsidRPr="006F33FD" w:rsidRDefault="00012782" w:rsidP="00012782">
      <w:pPr>
        <w:pStyle w:val="rdtytuKAS"/>
        <w:rPr>
          <w:rFonts w:ascii="Lato" w:hAnsi="Lato"/>
          <w:color w:val="C0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 xml:space="preserve">Przepisy prawa: </w:t>
      </w:r>
    </w:p>
    <w:p w14:paraId="7F312AB0" w14:textId="75803174" w:rsidR="002429EB" w:rsidRPr="00EF2687" w:rsidRDefault="00012782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07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 w:rsidR="00000E68"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</w:t>
      </w:r>
      <w:r>
        <w:rPr>
          <w:rFonts w:ascii="Lato" w:hAnsi="Lato"/>
          <w:lang w:eastAsia="pl-PL"/>
        </w:rPr>
        <w:t xml:space="preserve"> poz.</w:t>
      </w:r>
      <w:r w:rsidR="00000E68">
        <w:rPr>
          <w:rFonts w:ascii="Lato" w:hAnsi="Lato"/>
          <w:lang w:eastAsia="pl-PL"/>
        </w:rPr>
        <w:t xml:space="preserve"> </w:t>
      </w:r>
      <w:r w:rsidR="002C7A78">
        <w:rPr>
          <w:rFonts w:ascii="Lato" w:hAnsi="Lato"/>
          <w:lang w:eastAsia="pl-PL"/>
        </w:rPr>
        <w:t>2505</w:t>
      </w:r>
      <w:r>
        <w:rPr>
          <w:rFonts w:ascii="Lato" w:hAnsi="Lato"/>
          <w:lang w:eastAsia="pl-PL"/>
        </w:rPr>
        <w:t xml:space="preserve">, z </w:t>
      </w:r>
      <w:proofErr w:type="spellStart"/>
      <w:r>
        <w:rPr>
          <w:rFonts w:ascii="Lato" w:hAnsi="Lato"/>
          <w:lang w:eastAsia="pl-PL"/>
        </w:rPr>
        <w:t>późn</w:t>
      </w:r>
      <w:proofErr w:type="spellEnd"/>
      <w:r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zm.).</w:t>
      </w:r>
    </w:p>
    <w:sectPr w:rsidR="002429EB" w:rsidRPr="00EF2687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61C5A" w14:textId="77777777" w:rsidR="005B32DF" w:rsidRDefault="005B32DF">
      <w:pPr>
        <w:spacing w:after="0" w:line="240" w:lineRule="auto"/>
      </w:pPr>
      <w:r>
        <w:separator/>
      </w:r>
    </w:p>
  </w:endnote>
  <w:endnote w:type="continuationSeparator" w:id="0">
    <w:p w14:paraId="3FD442A1" w14:textId="77777777" w:rsidR="005B32DF" w:rsidRDefault="005B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40BE0" w14:textId="75E77976" w:rsidR="002429EB" w:rsidRDefault="003457B3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50429020" wp14:editId="13D5388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1405" cy="30734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1405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A65876" w14:textId="77777777" w:rsidR="002429EB" w:rsidRDefault="00F9684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540F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92540F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B9C794A" w14:textId="77777777" w:rsidR="002429EB" w:rsidRDefault="002429E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29020" id="Pole tekstowe 2" o:spid="_x0000_s1026" style="position:absolute;margin-left:425.25pt;margin-top:0;width:85.15pt;height:24.2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" o:allowincell="f" filled="f" stroked="f">
              <v:path arrowok="t"/>
              <v:textbox>
                <w:txbxContent>
                  <w:p w14:paraId="4FA65876" w14:textId="77777777" w:rsidR="002429EB" w:rsidRDefault="00F9684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92540F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92540F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B9C794A" w14:textId="77777777" w:rsidR="002429EB" w:rsidRDefault="002429E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A54" w14:textId="77E758E5" w:rsidR="002429EB" w:rsidRDefault="003457B3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E056470" wp14:editId="6B38AA3A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1360" cy="30734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1360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8B48D0" w14:textId="77777777" w:rsidR="002429EB" w:rsidRDefault="00F9684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540F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92540F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F752337" w14:textId="77777777" w:rsidR="002429EB" w:rsidRDefault="002429E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056470" id="_x0000_s1027" style="position:absolute;left:0;text-align:left;margin-left:453.6pt;margin-top:0;width:56.8pt;height:24.2pt;z-index:-50331647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" o:allowincell="f" filled="f" stroked="f">
              <v:path arrowok="t"/>
              <v:textbox>
                <w:txbxContent>
                  <w:p w14:paraId="198B48D0" w14:textId="77777777" w:rsidR="002429EB" w:rsidRDefault="00F9684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92540F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92540F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F752337" w14:textId="77777777" w:rsidR="002429EB" w:rsidRDefault="002429E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F9684F">
      <w:rPr>
        <w:noProof/>
        <w:lang w:eastAsia="pl-PL"/>
      </w:rPr>
      <w:drawing>
        <wp:anchor distT="0" distB="0" distL="0" distR="0" simplePos="0" relativeHeight="6" behindDoc="1" locked="0" layoutInCell="0" allowOverlap="1" wp14:anchorId="18DA73C4" wp14:editId="0F97DA8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84F">
      <w:rPr>
        <w:rFonts w:cs="Calibri"/>
        <w:lang w:val="en-US"/>
      </w:rPr>
      <w:t xml:space="preserve">e-mail: us.wejherowo@mf.gov.pl </w:t>
    </w:r>
    <w:r w:rsidR="00F9684F">
      <w:rPr>
        <w:rFonts w:cstheme="minorHAnsi"/>
        <w:lang w:val="en-US"/>
      </w:rPr>
      <w:t>●</w:t>
    </w:r>
    <w:r w:rsidR="00F9684F">
      <w:rPr>
        <w:rFonts w:cs="Calibri"/>
        <w:lang w:val="en-US"/>
      </w:rPr>
      <w:t xml:space="preserve"> </w:t>
    </w:r>
    <w:proofErr w:type="spellStart"/>
    <w:r w:rsidR="00F9684F">
      <w:rPr>
        <w:rFonts w:cs="Calibri"/>
        <w:lang w:val="en-US"/>
      </w:rPr>
      <w:t>ePUAP</w:t>
    </w:r>
    <w:proofErr w:type="spellEnd"/>
    <w:r w:rsidR="00F9684F">
      <w:rPr>
        <w:rFonts w:cs="Calibri"/>
        <w:lang w:val="en-US"/>
      </w:rPr>
      <w:t xml:space="preserve">: i063mw3mtn  </w:t>
    </w:r>
    <w:r w:rsidR="00F9684F">
      <w:rPr>
        <w:rFonts w:cstheme="minorHAnsi"/>
        <w:lang w:val="en-US"/>
      </w:rPr>
      <w:t>●</w:t>
    </w:r>
    <w:r w:rsidR="00F9684F">
      <w:rPr>
        <w:rFonts w:cs="Calibri"/>
        <w:lang w:val="en-US"/>
      </w:rPr>
      <w:t xml:space="preserve"> http://www.pomorskie.kas.gov.pl/urzad-skarbowy-w-Wejherowie</w:t>
    </w:r>
  </w:p>
  <w:p w14:paraId="1F1AE9BF" w14:textId="77777777" w:rsidR="002429EB" w:rsidRDefault="00F9684F">
    <w:pPr>
      <w:pStyle w:val="StopkaKAS"/>
      <w:rPr>
        <w:rFonts w:cs="Calibri"/>
      </w:rPr>
    </w:pPr>
    <w:r>
      <w:rPr>
        <w:rFonts w:cs="Calibri"/>
      </w:rPr>
      <w:t>Urząd Skarbowy w Wejherowie, ul. Sobieskiego 346, 84-200 Wejherowo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EBE6A" w14:textId="77777777" w:rsidR="005B32DF" w:rsidRDefault="005B32DF">
      <w:pPr>
        <w:spacing w:after="0" w:line="240" w:lineRule="auto"/>
      </w:pPr>
      <w:r>
        <w:separator/>
      </w:r>
    </w:p>
  </w:footnote>
  <w:footnote w:type="continuationSeparator" w:id="0">
    <w:p w14:paraId="4C59C54B" w14:textId="77777777" w:rsidR="005B32DF" w:rsidRDefault="005B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217" w14:textId="77777777" w:rsidR="002429EB" w:rsidRDefault="002429EB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4B9"/>
    <w:multiLevelType w:val="multilevel"/>
    <w:tmpl w:val="AFBC43A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86CA8"/>
    <w:multiLevelType w:val="multilevel"/>
    <w:tmpl w:val="5158EEFA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E57258F"/>
    <w:multiLevelType w:val="multilevel"/>
    <w:tmpl w:val="4DD8D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EB"/>
    <w:rsid w:val="00000E68"/>
    <w:rsid w:val="00012782"/>
    <w:rsid w:val="00172137"/>
    <w:rsid w:val="001E2C3B"/>
    <w:rsid w:val="002123A1"/>
    <w:rsid w:val="0024099C"/>
    <w:rsid w:val="002429EB"/>
    <w:rsid w:val="002C7A78"/>
    <w:rsid w:val="002F0D16"/>
    <w:rsid w:val="003457B3"/>
    <w:rsid w:val="00375C77"/>
    <w:rsid w:val="003E4ED8"/>
    <w:rsid w:val="00424248"/>
    <w:rsid w:val="00460435"/>
    <w:rsid w:val="0046798F"/>
    <w:rsid w:val="005469C3"/>
    <w:rsid w:val="005B18CB"/>
    <w:rsid w:val="005B32DF"/>
    <w:rsid w:val="005F139D"/>
    <w:rsid w:val="005F4110"/>
    <w:rsid w:val="00686C92"/>
    <w:rsid w:val="006D540B"/>
    <w:rsid w:val="007E1319"/>
    <w:rsid w:val="008021FB"/>
    <w:rsid w:val="0080525B"/>
    <w:rsid w:val="00865EB8"/>
    <w:rsid w:val="008742F2"/>
    <w:rsid w:val="00922D8A"/>
    <w:rsid w:val="0092540F"/>
    <w:rsid w:val="00950985"/>
    <w:rsid w:val="009D6CEB"/>
    <w:rsid w:val="00A14C65"/>
    <w:rsid w:val="00A164B2"/>
    <w:rsid w:val="00A93EFD"/>
    <w:rsid w:val="00B228DC"/>
    <w:rsid w:val="00B7653C"/>
    <w:rsid w:val="00BD2940"/>
    <w:rsid w:val="00C72118"/>
    <w:rsid w:val="00C83713"/>
    <w:rsid w:val="00CE47E1"/>
    <w:rsid w:val="00D936B7"/>
    <w:rsid w:val="00DC41D2"/>
    <w:rsid w:val="00EF2687"/>
    <w:rsid w:val="00F9684F"/>
    <w:rsid w:val="00F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0669A"/>
  <w15:docId w15:val="{A9F38843-3711-4B03-90FF-CC7B7919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Cambr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278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0E68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skie.kas.gov.pl/urzad-skarbowy-w-Wejherow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Szczecin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Obwieszczenie o licytacji</dc:subject>
  <dc:creator>Szczepańska-Fuhrmann Liwia</dc:creator>
  <dc:description/>
  <cp:lastModifiedBy>Wietrzyńska Dagmara</cp:lastModifiedBy>
  <cp:revision>5</cp:revision>
  <cp:lastPrinted>2024-11-19T11:45:00Z</cp:lastPrinted>
  <dcterms:created xsi:type="dcterms:W3CDTF">2024-11-19T11:25:00Z</dcterms:created>
  <dcterms:modified xsi:type="dcterms:W3CDTF">2024-11-19T11:45:00Z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