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22" w:type="dxa"/>
        <w:jc w:val="left"/>
        <w:tblInd w:w="-75" w:type="dxa"/>
        <w:tblLayout w:type="fixed"/>
        <w:tblCellMar>
          <w:top w:w="0" w:type="dxa"/>
          <w:left w:w="83" w:type="dxa"/>
          <w:bottom w:w="0" w:type="dxa"/>
          <w:right w:w="108" w:type="dxa"/>
        </w:tblCellMar>
      </w:tblPr>
      <w:tblGrid>
        <w:gridCol w:w="2316"/>
        <w:gridCol w:w="5447"/>
        <w:gridCol w:w="1859"/>
      </w:tblGrid>
      <w:tr>
        <w:trPr>
          <w:trHeight w:val="708" w:hRule="atLeast"/>
          <w:cantSplit w:val="true"/>
        </w:trPr>
        <w:tc>
          <w:tcPr>
            <w:tcW w:w="23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cs="Arial" w:ascii="Arial" w:hAnsi="Arial"/>
                <w:sz w:val="20"/>
                <w:szCs w:val="20"/>
                <w:lang w:val="pl-PL" w:eastAsia="pl-PL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183515</wp:posOffset>
                  </wp:positionV>
                  <wp:extent cx="1217930" cy="739140"/>
                  <wp:effectExtent l="0" t="0" r="0" b="0"/>
                  <wp:wrapSquare wrapText="largest"/>
                  <wp:docPr id="1" name="Obraz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93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Karta Usług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K - 11/2</w:t>
            </w:r>
          </w:p>
        </w:tc>
      </w:tr>
      <w:tr>
        <w:trPr>
          <w:trHeight w:val="677" w:hRule="atLeast"/>
          <w:cantSplit w:val="true"/>
        </w:trPr>
        <w:tc>
          <w:tcPr>
            <w:tcW w:w="231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Ulgi w spłacie zobowiązań podatkowych</w:t>
            </w:r>
          </w:p>
          <w:p>
            <w:pPr>
              <w:pStyle w:val="Normal"/>
              <w:widowControl w:val="false"/>
              <w:bidi w:val="0"/>
              <w:spacing w:lineRule="auto" w:line="240" w:before="85" w:after="85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dla osób fizycznych nieprowadzących</w:t>
            </w:r>
          </w:p>
          <w:p>
            <w:pPr>
              <w:pStyle w:val="Normal"/>
              <w:widowControl w:val="false"/>
              <w:bidi w:val="0"/>
              <w:spacing w:lineRule="auto" w:line="240" w:before="85" w:after="85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działalności gospodarczej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Obowiązuje od </w:t>
            </w:r>
            <w:r>
              <w:rPr>
                <w:rFonts w:cs="Arial" w:ascii="Arial" w:hAnsi="Arial"/>
                <w:sz w:val="20"/>
                <w:szCs w:val="20"/>
              </w:rPr>
              <w:t>30</w:t>
            </w:r>
            <w:r>
              <w:rPr>
                <w:rFonts w:eastAsia="Calibri" w:cs="Arial" w:ascii="Arial" w:hAnsi="Arial"/>
                <w:color w:val="00000A"/>
                <w:kern w:val="0"/>
                <w:sz w:val="20"/>
                <w:szCs w:val="20"/>
                <w:lang w:val="pl-PL" w:eastAsia="zh-CN" w:bidi="ar-SA"/>
              </w:rPr>
              <w:t>.10.2024</w:t>
            </w:r>
            <w:r>
              <w:rPr>
                <w:rFonts w:cs="Arial" w:ascii="Arial" w:hAnsi="Arial"/>
                <w:sz w:val="20"/>
                <w:szCs w:val="20"/>
              </w:rPr>
              <w:t xml:space="preserve"> r.</w:t>
            </w:r>
          </w:p>
        </w:tc>
      </w:tr>
    </w:tbl>
    <w:p>
      <w:pPr>
        <w:pStyle w:val="Lista"/>
        <w:bidi w:val="0"/>
        <w:spacing w:before="0" w:after="0"/>
        <w:jc w:val="left"/>
        <w:rPr/>
      </w:pPr>
      <w:r>
        <w:rPr/>
        <w:t xml:space="preserve"> </w:t>
      </w:r>
    </w:p>
    <w:tbl>
      <w:tblPr>
        <w:tblW w:w="9529" w:type="dxa"/>
        <w:jc w:val="left"/>
        <w:tblInd w:w="-75" w:type="dxa"/>
        <w:tblLayout w:type="fixed"/>
        <w:tblCellMar>
          <w:top w:w="0" w:type="dxa"/>
          <w:left w:w="83" w:type="dxa"/>
          <w:bottom w:w="0" w:type="dxa"/>
          <w:right w:w="108" w:type="dxa"/>
        </w:tblCellMar>
      </w:tblPr>
      <w:tblGrid>
        <w:gridCol w:w="2314"/>
        <w:gridCol w:w="7214"/>
      </w:tblGrid>
      <w:tr>
        <w:trPr>
          <w:trHeight w:val="255" w:hRule="atLeast"/>
        </w:trPr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 chcę załatwić?</w:t>
            </w:r>
          </w:p>
        </w:tc>
        <w:tc>
          <w:tcPr>
            <w:tcW w:w="7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ekstpodstawowy21"/>
              <w:widowControl w:val="false"/>
              <w:bidi w:val="0"/>
              <w:spacing w:before="85" w:after="85"/>
              <w:jc w:val="left"/>
              <w:rPr>
                <w:rFonts w:ascii="Arial" w:hAnsi="Arial"/>
              </w:rPr>
            </w:pPr>
            <w:r>
              <w:rPr/>
              <w:t>Uzyskać ulgę w spłacie zobowiązań podatkowych w formie odroczenia terminu płatności, rozłożenia na raty lub umorzenia.</w:t>
            </w:r>
          </w:p>
        </w:tc>
      </w:tr>
      <w:tr>
        <w:trPr>
          <w:trHeight w:val="255" w:hRule="atLeast"/>
        </w:trPr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Kogo dotyczy?</w:t>
            </w:r>
          </w:p>
        </w:tc>
        <w:tc>
          <w:tcPr>
            <w:tcW w:w="7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lef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Każdego klienta urzędu, który zamierza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ubiegać się o ulgę.</w:t>
            </w:r>
          </w:p>
        </w:tc>
      </w:tr>
      <w:tr>
        <w:trPr>
          <w:trHeight w:val="1060" w:hRule="atLeast"/>
        </w:trPr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Wymagane dokumenty?</w:t>
            </w:r>
          </w:p>
        </w:tc>
        <w:tc>
          <w:tcPr>
            <w:tcW w:w="7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Dowody dotyczące sytuacji finansowej wnioskodawcy np. zaświadczenie </w:t>
              <w:br/>
              <w:t>o zarobkach ( wynagrodzenie za pracę, emerytura, renta itp.), kserokopie dowodów ponoszonych opłat (np. rachunki, faktury itp.).</w:t>
            </w:r>
          </w:p>
        </w:tc>
      </w:tr>
      <w:tr>
        <w:trPr>
          <w:trHeight w:val="255" w:hRule="atLeast"/>
        </w:trPr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u w:val="none"/>
              </w:rPr>
              <w:t>Jakie dokumenty muszę wypełnić?</w:t>
            </w:r>
          </w:p>
        </w:tc>
        <w:tc>
          <w:tcPr>
            <w:tcW w:w="7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77" w:leader="none"/>
              </w:tabs>
              <w:bidi w:val="0"/>
              <w:snapToGrid w:val="false"/>
              <w:spacing w:lineRule="auto" w:line="240" w:before="85" w:after="85"/>
              <w:ind w:left="282" w:right="7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u w:val="none"/>
              </w:rPr>
              <w:t>wniosek o udzielenie ulgi podatkowej wraz z uzasadnieniem: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77" w:leader="none"/>
              </w:tabs>
              <w:bidi w:val="0"/>
              <w:snapToGrid w:val="false"/>
              <w:spacing w:lineRule="auto" w:line="240" w:before="85" w:after="85"/>
              <w:ind w:left="565" w:right="7" w:hanging="283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u w:val="none"/>
              </w:rPr>
              <w:t>o odroczenie terminu płatności / rozłożenie na raty zapłaty/podatku;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77" w:leader="none"/>
              </w:tabs>
              <w:bidi w:val="0"/>
              <w:snapToGrid w:val="false"/>
              <w:spacing w:lineRule="auto" w:line="240" w:before="85" w:after="85"/>
              <w:ind w:left="565" w:right="7" w:hanging="28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u w:val="none"/>
              </w:rPr>
              <w:t>o odroczenie/ rozłożenie na raty/ zapłaty zaległości podatkowej wraz z odsetkami za zwłokę;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77" w:leader="none"/>
              </w:tabs>
              <w:bidi w:val="0"/>
              <w:snapToGrid w:val="false"/>
              <w:spacing w:lineRule="auto" w:line="240" w:before="85" w:after="85"/>
              <w:ind w:left="568" w:right="6" w:hanging="284"/>
              <w:jc w:val="both"/>
              <w:rPr/>
            </w:pPr>
            <w:hyperlink r:id="rId3">
              <w:r>
                <w:rPr>
                  <w:rFonts w:ascii="Arial" w:hAnsi="Arial"/>
                  <w:color w:val="000000"/>
                  <w:sz w:val="20"/>
                  <w:szCs w:val="20"/>
                  <w:u w:val="none"/>
                </w:rPr>
                <w:t>o umorzenie zaległości podatkowej/ odsetek za zwłokę/ opłaty prolongacyjnej.</w:t>
              </w:r>
            </w:hyperlink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2" w:leader="none"/>
              </w:tabs>
              <w:bidi w:val="0"/>
              <w:snapToGrid w:val="false"/>
              <w:spacing w:lineRule="auto" w:line="240" w:before="85" w:after="85"/>
              <w:ind w:left="278" w:right="0" w:hanging="284"/>
              <w:jc w:val="both"/>
              <w:rPr/>
            </w:pPr>
            <w:hyperlink r:id="rId4">
              <w:r>
                <w:rPr>
                  <w:rStyle w:val="Czeinternetowe"/>
                  <w:rFonts w:cs="Arial" w:ascii="Arial" w:hAnsi="Arial"/>
                  <w:color w:val="000000"/>
                  <w:sz w:val="20"/>
                  <w:szCs w:val="20"/>
                  <w:u w:val="none"/>
                </w:rPr>
                <w:t>oświadczenie</w:t>
              </w:r>
            </w:hyperlink>
            <w:r>
              <w:rPr>
                <w:rFonts w:cs="Arial" w:ascii="Arial" w:hAnsi="Arial"/>
                <w:color w:val="000000"/>
                <w:sz w:val="20"/>
                <w:szCs w:val="20"/>
                <w:u w:val="none"/>
              </w:rPr>
              <w:t xml:space="preserve"> – zeznanie o sytuacji finansowej i uzyskiwanych dochodach (stanie majątkowym) w związku z wnioskiem o udzielenie ulgi w spłacie zobowiązań podatkowych.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2" w:leader="none"/>
              </w:tabs>
              <w:bidi w:val="0"/>
              <w:snapToGrid w:val="false"/>
              <w:spacing w:lineRule="auto" w:line="240" w:before="85" w:after="85"/>
              <w:ind w:left="277" w:right="0" w:hanging="284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u w:val="none"/>
              </w:rPr>
              <w:t xml:space="preserve">Oświadczenia o nieruchomościach i prawach majątkowych, które mogą być przedmiotem hipoteki przymusowej i rzeczach ruchomych oraz zbywalnych prawach majątkowych, które mogą być przedmiotem zastawu skarbowego, na formularzu </w:t>
            </w:r>
            <w:hyperlink r:id="rId5">
              <w:r>
                <w:rPr>
                  <w:rStyle w:val="Czeinternetowe"/>
                  <w:rFonts w:eastAsia="Times New Roman" w:cs="Arial" w:ascii="Arial" w:hAnsi="Arial"/>
                  <w:color w:val="000000"/>
                  <w:sz w:val="20"/>
                  <w:szCs w:val="20"/>
                  <w:u w:val="none"/>
                </w:rPr>
                <w:t>ORD-HZ</w:t>
              </w:r>
            </w:hyperlink>
            <w:r>
              <w:rPr>
                <w:rFonts w:eastAsia="Times New Roman" w:cs="Arial" w:ascii="Arial" w:hAnsi="Arial"/>
                <w:color w:val="000000"/>
                <w:sz w:val="20"/>
                <w:szCs w:val="20"/>
                <w:u w:val="none"/>
              </w:rPr>
              <w:t xml:space="preserve"> (zgodnie z art. 39 § 1 ustawy Ordynacja podatkowa). Stronie przysługuje prawo do odmowy złożenia tego oświadczenia.</w:t>
            </w:r>
          </w:p>
        </w:tc>
      </w:tr>
      <w:tr>
        <w:trPr>
          <w:trHeight w:val="255" w:hRule="atLeast"/>
        </w:trPr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Wymagane opłaty?</w:t>
            </w:r>
          </w:p>
        </w:tc>
        <w:tc>
          <w:tcPr>
            <w:tcW w:w="7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Brak.</w:t>
            </w:r>
          </w:p>
        </w:tc>
      </w:tr>
      <w:tr>
        <w:trPr>
          <w:trHeight w:val="255" w:hRule="atLeast"/>
        </w:trPr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Termin złożenia  dokumentów?</w:t>
            </w:r>
          </w:p>
        </w:tc>
        <w:tc>
          <w:tcPr>
            <w:tcW w:w="7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W każdym czasie, gdy występuje taka potrzeba. W przypadku wniosku </w:t>
              <w:br/>
              <w:t>o umorzenie zaległości – po upływie terminu płatności podatku.</w:t>
            </w:r>
          </w:p>
        </w:tc>
      </w:tr>
      <w:tr>
        <w:trPr>
          <w:trHeight w:val="255" w:hRule="atLeast"/>
        </w:trPr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Gdzie załatwić sprawę?</w:t>
            </w:r>
          </w:p>
        </w:tc>
        <w:tc>
          <w:tcPr>
            <w:tcW w:w="7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40" w:leader="none"/>
              </w:tabs>
              <w:bidi w:val="0"/>
              <w:snapToGrid w:val="false"/>
              <w:spacing w:lineRule="auto" w:line="240" w:before="85" w:after="85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Trzeci Urząd Skarbowy w Gdańsku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40" w:leader="none"/>
              </w:tabs>
              <w:bidi w:val="0"/>
              <w:snapToGrid w:val="false"/>
              <w:spacing w:lineRule="auto" w:line="240" w:before="85" w:after="85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ul. Chłopska 3, 80-362 Gdańsk</w:t>
            </w:r>
          </w:p>
        </w:tc>
      </w:tr>
      <w:tr>
        <w:trPr>
          <w:trHeight w:val="272" w:hRule="atLeast"/>
        </w:trPr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Sposób załatwienia sprawy?</w:t>
            </w:r>
          </w:p>
        </w:tc>
        <w:tc>
          <w:tcPr>
            <w:tcW w:w="7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Wydanie decyzji rozstrzygającej sprawę.</w:t>
            </w:r>
          </w:p>
        </w:tc>
      </w:tr>
      <w:tr>
        <w:trPr>
          <w:trHeight w:val="272" w:hRule="atLeast"/>
        </w:trPr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Jaki jest czas realizacji?</w:t>
            </w:r>
          </w:p>
        </w:tc>
        <w:tc>
          <w:tcPr>
            <w:tcW w:w="7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 ciągu miesiąca od dnia złożenia wniosku.</w:t>
            </w:r>
          </w:p>
        </w:tc>
      </w:tr>
      <w:tr>
        <w:trPr>
          <w:trHeight w:val="272" w:hRule="atLeast"/>
        </w:trPr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Jak się odwołać?</w:t>
            </w:r>
          </w:p>
        </w:tc>
        <w:tc>
          <w:tcPr>
            <w:tcW w:w="7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Wnieść odwołanie od decyzji w terminie 14 dni od daty jej doręczenia.</w:t>
            </w:r>
          </w:p>
        </w:tc>
      </w:tr>
      <w:tr>
        <w:trPr>
          <w:trHeight w:val="272" w:hRule="atLeast"/>
        </w:trPr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Informacje dodatkowe</w:t>
            </w:r>
          </w:p>
        </w:tc>
        <w:tc>
          <w:tcPr>
            <w:tcW w:w="7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lef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Szczegółowe informacje w sprawie można uzyskać pod numerem telefonu</w:t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 w:val="false"/>
                <w:i w:val="false"/>
                <w:caps w:val="false"/>
                <w:smallCaps w:val="false"/>
                <w:color w:val="auto"/>
                <w:spacing w:val="0"/>
                <w:sz w:val="20"/>
                <w:szCs w:val="20"/>
                <w:lang w:val="pl-PL" w:eastAsia="zh-CN" w:bidi="ar-SA"/>
              </w:rPr>
              <w:t>(58) 76-11-418</w:t>
            </w:r>
            <w:r>
              <w:rPr>
                <w:rFonts w:eastAsia="Calibri" w:cs="Arial" w:ascii="Arial" w:hAnsi="Arial"/>
                <w:color w:val="00000A"/>
                <w:sz w:val="20"/>
                <w:szCs w:val="20"/>
                <w:lang w:val="pl-PL" w:eastAsia="zh-CN" w:bidi="ar-SA"/>
              </w:rPr>
              <w:t xml:space="preserve"> .</w:t>
            </w:r>
          </w:p>
        </w:tc>
      </w:tr>
      <w:tr>
        <w:trPr>
          <w:trHeight w:val="272" w:hRule="atLeast"/>
        </w:trPr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Akty prawne</w:t>
            </w:r>
          </w:p>
        </w:tc>
        <w:tc>
          <w:tcPr>
            <w:tcW w:w="7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Ustawa - Ordynacja podatkowa.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417" w:right="1417" w:header="850" w:top="1412" w:footer="850" w:bottom="110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Wingdings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 w:val="true"/>
      <w:spacing w:before="240" w:after="1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szCs w:val="20"/>
        <w:vanish w:val="false"/>
        <w:rFonts w:ascii="Arial" w:hAnsi="Arial" w:eastAsia="Calibri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l-PL" w:eastAsia="zh-CN" w:bidi="ar-SA"/>
    </w:rPr>
  </w:style>
  <w:style w:type="character" w:styleId="WW8Num1z0">
    <w:name w:val="WW8Num1z0"/>
    <w:qFormat/>
    <w:rPr>
      <w:rFonts w:ascii="Arial" w:hAnsi="Arial" w:eastAsia="Calibri" w:cs="Arial"/>
      <w:b w:val="false"/>
      <w:i w:val="false"/>
      <w:caps w:val="false"/>
      <w:smallCaps w:val="false"/>
      <w:strike w:val="false"/>
      <w:dstrike w:val="false"/>
      <w:shadow w:val="false"/>
      <w:vanish w:val="false"/>
      <w:color w:val="000000"/>
      <w:position w:val="0"/>
      <w:sz w:val="20"/>
      <w:sz w:val="20"/>
      <w:szCs w:val="20"/>
      <w:u w:val="none"/>
      <w:vertAlign w:val="baseline"/>
    </w:rPr>
  </w:style>
  <w:style w:type="character" w:styleId="WW8Num2z0">
    <w:name w:val="WW8Num2z0"/>
    <w:qFormat/>
    <w:rPr>
      <w:rFonts w:ascii="Symbol" w:hAnsi="Symbol" w:cs="Symbol"/>
      <w:sz w:val="20"/>
      <w:szCs w:val="20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">
    <w:name w:val="Domyślna czcionka akapitu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OpenSymbol" w:hAnsi="OpenSymbol" w:cs="OpenSymbol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Domylnaczcionkaakapitu4">
    <w:name w:val="Domyślna czcionka akapitu4"/>
    <w:qFormat/>
    <w:rPr/>
  </w:style>
  <w:style w:type="character" w:styleId="Domylnaczcionkaakapitu3">
    <w:name w:val="Domyślna czcionka akapitu3"/>
    <w:qFormat/>
    <w:rPr/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4z3">
    <w:name w:val="WW8Num4z3"/>
    <w:qFormat/>
    <w:rPr>
      <w:rFonts w:ascii="Symbol" w:hAnsi="Symbol" w:cs="OpenSymbol"/>
    </w:rPr>
  </w:style>
  <w:style w:type="character" w:styleId="WWDomylnaczcionkaakapitu">
    <w:name w:val="WW-Domyślna czcionka akapitu"/>
    <w:qFormat/>
    <w:rPr/>
  </w:style>
  <w:style w:type="character" w:styleId="Domylnaczcionkaakapitu2">
    <w:name w:val="Domyślna czcionka akapitu2"/>
    <w:qFormat/>
    <w:rPr/>
  </w:style>
  <w:style w:type="character" w:styleId="Domylnaczcionkaakapitu1">
    <w:name w:val="Domyślna czcionka akapitu1"/>
    <w:qFormat/>
    <w:rPr/>
  </w:style>
  <w:style w:type="character" w:styleId="Znakinumeracji">
    <w:name w:val="Znaki numeracji"/>
    <w:qFormat/>
    <w:rPr/>
  </w:style>
  <w:style w:type="character" w:styleId="Symbolewypunktowania">
    <w:name w:val="Symbole wypunktowania"/>
    <w:qFormat/>
    <w:rPr>
      <w:rFonts w:ascii="OpenSymbol" w:hAnsi="OpenSymbol" w:eastAsia="OpenSymbol" w:cs="OpenSymbol"/>
    </w:rPr>
  </w:style>
  <w:style w:type="character" w:styleId="NagwekZnak">
    <w:name w:val="Nagłówek Znak"/>
    <w:basedOn w:val="WWDomylnaczcionkaakapitu"/>
    <w:qFormat/>
    <w:rPr>
      <w:rFonts w:ascii="Calibri" w:hAnsi="Calibri" w:eastAsia="Calibri" w:cs="Calibri"/>
      <w:sz w:val="22"/>
      <w:szCs w:val="22"/>
    </w:rPr>
  </w:style>
  <w:style w:type="character" w:styleId="StopkaZnak">
    <w:name w:val="Stopka Znak"/>
    <w:basedOn w:val="WWDomylnaczcionkaakapitu"/>
    <w:qFormat/>
    <w:rPr>
      <w:rFonts w:ascii="Calibri" w:hAnsi="Calibri" w:eastAsia="Calibri" w:cs="Calibri"/>
      <w:sz w:val="22"/>
      <w:szCs w:val="22"/>
    </w:rPr>
  </w:style>
  <w:style w:type="character" w:styleId="TekstdymkaZnak">
    <w:name w:val="Tekst dymka Znak"/>
    <w:basedOn w:val="WWDomylnaczcionkaakapitu"/>
    <w:qFormat/>
    <w:rPr>
      <w:rFonts w:ascii="Tahoma" w:hAnsi="Tahoma" w:eastAsia="Calibri" w:cs="Tahoma"/>
      <w:sz w:val="16"/>
      <w:szCs w:val="16"/>
    </w:rPr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4">
    <w:name w:val="Nagłówek4"/>
    <w:basedOn w:val="Normal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Podpis4">
    <w:name w:val="Podpis4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3">
    <w:name w:val="Nagłówek3"/>
    <w:basedOn w:val="Normal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dpis3">
    <w:name w:val="Podpis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2">
    <w:name w:val="Nagłówek2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2">
    <w:name w:val="Podpis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kstpodstawowy21">
    <w:name w:val="Tekst podstawowy 21"/>
    <w:basedOn w:val="Normal"/>
    <w:qFormat/>
    <w:pPr>
      <w:snapToGrid w:val="false"/>
      <w:spacing w:lineRule="auto" w:line="240" w:before="0" w:after="0"/>
      <w:jc w:val="both"/>
    </w:pPr>
    <w:rPr>
      <w:rFonts w:ascii="Arial" w:hAnsi="Arial" w:cs="Arial"/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is.gdansk.pl/pliki/6/zalaczniki/2014-05-23_12-31-28_us6_dok11_wniosek_o_umozenie_zaleglosci_podatkowych_3.doc" TargetMode="External"/><Relationship Id="rId4" Type="http://schemas.openxmlformats.org/officeDocument/2006/relationships/hyperlink" Target="http://www.is.gdansk.pl/pliki/6/zalaczniki/2014-05-23_12-30-42_us6_dok11_oswiadczenie_wyslane_4.doc" TargetMode="External"/><Relationship Id="rId5" Type="http://schemas.openxmlformats.org/officeDocument/2006/relationships/hyperlink" Target="http://www.is.gdansk.pl/pliki/6/zalaczniki/2014-05-23_12-30-37_us6_dok11_ord_hz.pdf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74</TotalTime>
  <Application>LibreOffice/7.1.0.3$Windows_X86_64 LibreOffice_project/f6099ecf3d29644b5008cc8f48f42f4a40986e4c</Application>
  <AppVersion>15.0000</AppVersion>
  <Pages>1</Pages>
  <Words>281</Words>
  <Characters>1784</Characters>
  <CharactersWithSpaces>2029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2016-04-21T07:41:00Z</dcterms:created>
  <dc:creator>wasewa</dc:creator>
  <dc:description/>
  <dc:language>pl-PL</dc:language>
  <cp:lastModifiedBy/>
  <cp:lastPrinted>2017-10-27T08:12:30Z</cp:lastPrinted>
  <dcterms:modified xsi:type="dcterms:W3CDTF">2024-10-30T10:08:37Z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