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EE" w:rsidRDefault="00FA08F9">
      <w:r>
        <w:rPr>
          <w:rFonts w:ascii="Arial" w:hAnsi="Arial" w:cs="Arial"/>
          <w:sz w:val="24"/>
          <w:szCs w:val="24"/>
        </w:rPr>
        <w:t>Tabelka – Stan Spraw</w:t>
      </w:r>
      <w:r w:rsidR="00110599">
        <w:rPr>
          <w:rFonts w:ascii="Arial" w:hAnsi="Arial" w:cs="Arial"/>
          <w:sz w:val="24"/>
          <w:szCs w:val="24"/>
        </w:rPr>
        <w:t>-  II KWARTAŁ  2018r.   -Urząd Skarbowy w Bytowie</w:t>
      </w:r>
    </w:p>
    <w:p w:rsidR="00F503EE" w:rsidRDefault="00F503EE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288" w:type="dxa"/>
        <w:tblInd w:w="-5" w:type="dxa"/>
        <w:tblCellMar>
          <w:left w:w="103" w:type="dxa"/>
        </w:tblCellMar>
        <w:tblLook w:val="04A0"/>
      </w:tblPr>
      <w:tblGrid>
        <w:gridCol w:w="575"/>
        <w:gridCol w:w="4124"/>
        <w:gridCol w:w="2295"/>
        <w:gridCol w:w="2294"/>
      </w:tblGrid>
      <w:tr w:rsidR="00F503EE">
        <w:tc>
          <w:tcPr>
            <w:tcW w:w="574" w:type="dxa"/>
            <w:shd w:val="clear" w:color="auto" w:fill="auto"/>
            <w:tcMar>
              <w:left w:w="103" w:type="dxa"/>
            </w:tcMar>
          </w:tcPr>
          <w:p w:rsidR="00F503EE" w:rsidRDefault="00FA08F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124" w:type="dxa"/>
            <w:shd w:val="clear" w:color="auto" w:fill="auto"/>
            <w:tcMar>
              <w:left w:w="103" w:type="dxa"/>
            </w:tcMar>
          </w:tcPr>
          <w:p w:rsidR="00F503EE" w:rsidRDefault="00FA08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Kategoria BIP</w:t>
            </w:r>
          </w:p>
        </w:tc>
        <w:tc>
          <w:tcPr>
            <w:tcW w:w="2295" w:type="dxa"/>
            <w:shd w:val="clear" w:color="auto" w:fill="auto"/>
            <w:tcMar>
              <w:left w:w="103" w:type="dxa"/>
            </w:tcMar>
          </w:tcPr>
          <w:p w:rsidR="00F503EE" w:rsidRDefault="00FA08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do załatwienia</w:t>
            </w:r>
          </w:p>
        </w:tc>
        <w:tc>
          <w:tcPr>
            <w:tcW w:w="2294" w:type="dxa"/>
            <w:shd w:val="clear" w:color="auto" w:fill="auto"/>
            <w:tcMar>
              <w:left w:w="103" w:type="dxa"/>
            </w:tcMar>
          </w:tcPr>
          <w:p w:rsidR="00F503EE" w:rsidRDefault="00FA08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załatwione</w:t>
            </w:r>
          </w:p>
        </w:tc>
      </w:tr>
      <w:tr w:rsidR="00F503EE">
        <w:tc>
          <w:tcPr>
            <w:tcW w:w="574" w:type="dxa"/>
            <w:shd w:val="clear" w:color="auto" w:fill="auto"/>
            <w:tcMar>
              <w:left w:w="103" w:type="dxa"/>
            </w:tcMar>
          </w:tcPr>
          <w:p w:rsidR="00F503EE" w:rsidRDefault="00FA08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24" w:type="dxa"/>
            <w:shd w:val="clear" w:color="auto" w:fill="auto"/>
            <w:tcMar>
              <w:left w:w="103" w:type="dxa"/>
            </w:tcMar>
          </w:tcPr>
          <w:p w:rsidR="00F503EE" w:rsidRDefault="00FA08F9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  <w:t>Postępowania w przedmiocie podatku od towarów i usług</w:t>
            </w:r>
          </w:p>
          <w:p w:rsidR="00F503EE" w:rsidRDefault="00F503EE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</w:p>
          <w:p w:rsidR="00F503EE" w:rsidRDefault="00F503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left w:w="103" w:type="dxa"/>
            </w:tcMar>
          </w:tcPr>
          <w:p w:rsidR="00F503EE" w:rsidRDefault="00F503EE" w:rsidP="008E47F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0599" w:rsidRDefault="00110599" w:rsidP="008E47F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2294" w:type="dxa"/>
            <w:shd w:val="clear" w:color="auto" w:fill="auto"/>
            <w:tcMar>
              <w:left w:w="103" w:type="dxa"/>
            </w:tcMar>
          </w:tcPr>
          <w:p w:rsidR="00F503EE" w:rsidRDefault="00F503EE" w:rsidP="008E47F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0599" w:rsidRDefault="00110599" w:rsidP="008E47F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123</w:t>
            </w:r>
          </w:p>
          <w:p w:rsidR="00110599" w:rsidRDefault="00110599" w:rsidP="008E47F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03EE">
        <w:tc>
          <w:tcPr>
            <w:tcW w:w="574" w:type="dxa"/>
            <w:shd w:val="clear" w:color="auto" w:fill="auto"/>
            <w:tcMar>
              <w:left w:w="103" w:type="dxa"/>
            </w:tcMar>
          </w:tcPr>
          <w:p w:rsidR="00F503EE" w:rsidRDefault="00FA08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24" w:type="dxa"/>
            <w:shd w:val="clear" w:color="auto" w:fill="auto"/>
            <w:tcMar>
              <w:left w:w="103" w:type="dxa"/>
            </w:tcMar>
          </w:tcPr>
          <w:p w:rsidR="00F503EE" w:rsidRDefault="00FA08F9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  <w:t>Postępowania w przedmiocie podatku dochodowego od osób fizycznych</w:t>
            </w:r>
          </w:p>
          <w:p w:rsidR="00F503EE" w:rsidRDefault="00F503EE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</w:p>
          <w:p w:rsidR="00F503EE" w:rsidRDefault="00F503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left w:w="103" w:type="dxa"/>
            </w:tcMar>
          </w:tcPr>
          <w:p w:rsidR="00F503EE" w:rsidRDefault="00F503EE" w:rsidP="008E47F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0599" w:rsidRDefault="00110599" w:rsidP="008E47F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2294" w:type="dxa"/>
            <w:shd w:val="clear" w:color="auto" w:fill="auto"/>
            <w:tcMar>
              <w:left w:w="103" w:type="dxa"/>
            </w:tcMar>
          </w:tcPr>
          <w:p w:rsidR="00F503EE" w:rsidRDefault="00F503EE" w:rsidP="008E47F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0599" w:rsidRDefault="00110599" w:rsidP="008E47F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</w:tr>
      <w:tr w:rsidR="00F503EE">
        <w:tc>
          <w:tcPr>
            <w:tcW w:w="574" w:type="dxa"/>
            <w:shd w:val="clear" w:color="auto" w:fill="auto"/>
            <w:tcMar>
              <w:left w:w="103" w:type="dxa"/>
            </w:tcMar>
          </w:tcPr>
          <w:p w:rsidR="00F503EE" w:rsidRDefault="00FA08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24" w:type="dxa"/>
            <w:shd w:val="clear" w:color="auto" w:fill="auto"/>
            <w:tcMar>
              <w:left w:w="103" w:type="dxa"/>
            </w:tcMar>
          </w:tcPr>
          <w:p w:rsidR="00F503EE" w:rsidRDefault="00FA08F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Postępowania w przedmiocie podatku dochodowego od osób prawnych</w:t>
            </w:r>
          </w:p>
          <w:p w:rsidR="00F503EE" w:rsidRDefault="00F503E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F503EE" w:rsidRDefault="00F503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left w:w="103" w:type="dxa"/>
            </w:tcMar>
          </w:tcPr>
          <w:p w:rsidR="00F503EE" w:rsidRDefault="00F503EE" w:rsidP="008E47F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0599" w:rsidRDefault="00110599" w:rsidP="008E47F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94" w:type="dxa"/>
            <w:shd w:val="clear" w:color="auto" w:fill="auto"/>
            <w:tcMar>
              <w:left w:w="103" w:type="dxa"/>
            </w:tcMar>
          </w:tcPr>
          <w:p w:rsidR="00F503EE" w:rsidRDefault="00F503EE" w:rsidP="008E47F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0599" w:rsidRDefault="00110599" w:rsidP="008E47F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503EE">
        <w:tc>
          <w:tcPr>
            <w:tcW w:w="574" w:type="dxa"/>
            <w:shd w:val="clear" w:color="auto" w:fill="auto"/>
            <w:tcMar>
              <w:left w:w="103" w:type="dxa"/>
            </w:tcMar>
          </w:tcPr>
          <w:p w:rsidR="00F503EE" w:rsidRDefault="00FA08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24" w:type="dxa"/>
            <w:shd w:val="clear" w:color="auto" w:fill="auto"/>
            <w:tcMar>
              <w:left w:w="103" w:type="dxa"/>
            </w:tcMar>
          </w:tcPr>
          <w:p w:rsidR="00F503EE" w:rsidRDefault="00FA08F9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  <w:t xml:space="preserve">Sprawy z zakresu egzekucji </w:t>
            </w:r>
          </w:p>
          <w:p w:rsidR="00F503EE" w:rsidRDefault="00FA08F9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  <w:t>Administracyjnej</w:t>
            </w:r>
          </w:p>
          <w:p w:rsidR="00F503EE" w:rsidRDefault="00F503EE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</w:p>
          <w:p w:rsidR="00F503EE" w:rsidRDefault="00F503E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left w:w="103" w:type="dxa"/>
            </w:tcMar>
          </w:tcPr>
          <w:p w:rsidR="00F503EE" w:rsidRDefault="00F503EE" w:rsidP="008E47F9">
            <w:pPr>
              <w:spacing w:after="0"/>
              <w:jc w:val="center"/>
            </w:pPr>
          </w:p>
          <w:p w:rsidR="003D5409" w:rsidRDefault="003D5409" w:rsidP="008E47F9">
            <w:pPr>
              <w:spacing w:after="0"/>
              <w:jc w:val="center"/>
            </w:pPr>
            <w:r w:rsidRPr="003D5409">
              <w:rPr>
                <w:rFonts w:ascii="Arial" w:hAnsi="Arial" w:cs="Arial"/>
                <w:sz w:val="24"/>
                <w:szCs w:val="24"/>
              </w:rPr>
              <w:t>1615</w:t>
            </w:r>
          </w:p>
        </w:tc>
        <w:tc>
          <w:tcPr>
            <w:tcW w:w="2294" w:type="dxa"/>
            <w:shd w:val="clear" w:color="auto" w:fill="auto"/>
            <w:tcMar>
              <w:left w:w="103" w:type="dxa"/>
            </w:tcMar>
          </w:tcPr>
          <w:p w:rsidR="00F503EE" w:rsidRDefault="00F503EE" w:rsidP="008E47F9">
            <w:pPr>
              <w:spacing w:after="0"/>
              <w:jc w:val="center"/>
            </w:pPr>
            <w:bookmarkStart w:id="0" w:name="_GoBack"/>
            <w:bookmarkEnd w:id="0"/>
          </w:p>
          <w:p w:rsidR="003D5409" w:rsidRDefault="003D5409" w:rsidP="008E47F9">
            <w:pPr>
              <w:spacing w:after="0"/>
              <w:jc w:val="center"/>
            </w:pPr>
            <w:r w:rsidRPr="003D5409">
              <w:rPr>
                <w:rFonts w:ascii="Arial" w:hAnsi="Arial" w:cs="Arial"/>
                <w:sz w:val="24"/>
                <w:szCs w:val="24"/>
              </w:rPr>
              <w:t>2134</w:t>
            </w:r>
          </w:p>
        </w:tc>
      </w:tr>
      <w:tr w:rsidR="00F503EE">
        <w:tc>
          <w:tcPr>
            <w:tcW w:w="574" w:type="dxa"/>
            <w:shd w:val="clear" w:color="auto" w:fill="auto"/>
            <w:tcMar>
              <w:left w:w="103" w:type="dxa"/>
            </w:tcMar>
          </w:tcPr>
          <w:p w:rsidR="00F503EE" w:rsidRDefault="00FA08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24" w:type="dxa"/>
            <w:shd w:val="clear" w:color="auto" w:fill="auto"/>
            <w:tcMar>
              <w:left w:w="103" w:type="dxa"/>
            </w:tcMar>
          </w:tcPr>
          <w:p w:rsidR="00F503EE" w:rsidRDefault="00FA08F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Sprawy z zakresu odpowiedzialności osób trzecich i następców</w:t>
            </w:r>
            <w:r>
              <w:rPr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>prawnych</w:t>
            </w:r>
          </w:p>
          <w:p w:rsidR="00F503EE" w:rsidRDefault="00F503E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F503EE" w:rsidRDefault="00F503E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left w:w="103" w:type="dxa"/>
            </w:tcMar>
          </w:tcPr>
          <w:p w:rsidR="00F503EE" w:rsidRDefault="00F503EE" w:rsidP="008E47F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0599" w:rsidRDefault="00110599" w:rsidP="008E47F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94" w:type="dxa"/>
            <w:shd w:val="clear" w:color="auto" w:fill="auto"/>
            <w:tcMar>
              <w:left w:w="103" w:type="dxa"/>
            </w:tcMar>
          </w:tcPr>
          <w:p w:rsidR="00F503EE" w:rsidRDefault="00F503EE" w:rsidP="008E47F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0599" w:rsidRDefault="00110599" w:rsidP="008E47F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</w:tr>
      <w:tr w:rsidR="00F503EE">
        <w:tc>
          <w:tcPr>
            <w:tcW w:w="574" w:type="dxa"/>
            <w:shd w:val="clear" w:color="auto" w:fill="auto"/>
            <w:tcMar>
              <w:left w:w="103" w:type="dxa"/>
            </w:tcMar>
          </w:tcPr>
          <w:p w:rsidR="00F503EE" w:rsidRDefault="00FA08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24" w:type="dxa"/>
            <w:shd w:val="clear" w:color="auto" w:fill="auto"/>
            <w:tcMar>
              <w:left w:w="103" w:type="dxa"/>
            </w:tcMar>
          </w:tcPr>
          <w:p w:rsidR="00F503EE" w:rsidRDefault="00FA08F9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  <w:t>Sprawy z zakresu rachunkowości podatkowej</w:t>
            </w:r>
          </w:p>
          <w:p w:rsidR="00F503EE" w:rsidRDefault="00F503EE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</w:p>
          <w:p w:rsidR="00F503EE" w:rsidRDefault="00F503E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left w:w="103" w:type="dxa"/>
            </w:tcMar>
          </w:tcPr>
          <w:p w:rsidR="00F503EE" w:rsidRDefault="00F503EE" w:rsidP="008E47F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47F9" w:rsidRDefault="008E47F9" w:rsidP="008E47F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85 643</w:t>
            </w:r>
          </w:p>
        </w:tc>
        <w:tc>
          <w:tcPr>
            <w:tcW w:w="2294" w:type="dxa"/>
            <w:shd w:val="clear" w:color="auto" w:fill="auto"/>
            <w:tcMar>
              <w:left w:w="103" w:type="dxa"/>
            </w:tcMar>
          </w:tcPr>
          <w:p w:rsidR="00F503EE" w:rsidRDefault="00F503EE" w:rsidP="008E47F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47F9" w:rsidRDefault="008E47F9" w:rsidP="008E47F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85 643</w:t>
            </w:r>
          </w:p>
        </w:tc>
      </w:tr>
      <w:tr w:rsidR="00F503EE">
        <w:tc>
          <w:tcPr>
            <w:tcW w:w="574" w:type="dxa"/>
            <w:shd w:val="clear" w:color="auto" w:fill="auto"/>
            <w:tcMar>
              <w:left w:w="103" w:type="dxa"/>
            </w:tcMar>
          </w:tcPr>
          <w:p w:rsidR="00F503EE" w:rsidRDefault="00FA08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124" w:type="dxa"/>
            <w:shd w:val="clear" w:color="auto" w:fill="auto"/>
            <w:tcMar>
              <w:left w:w="103" w:type="dxa"/>
            </w:tcMar>
          </w:tcPr>
          <w:p w:rsidR="00F503EE" w:rsidRDefault="00FA08F9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color w:val="000000"/>
              </w:rPr>
              <w:t>Sprawy z zakresu kontroli podatkowej</w:t>
            </w:r>
          </w:p>
          <w:p w:rsidR="00F503EE" w:rsidRDefault="00F503EE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</w:p>
          <w:p w:rsidR="00F503EE" w:rsidRDefault="00F503EE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</w:p>
          <w:p w:rsidR="00F503EE" w:rsidRDefault="00F503E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left w:w="103" w:type="dxa"/>
            </w:tcMar>
          </w:tcPr>
          <w:p w:rsidR="00F503EE" w:rsidRDefault="00F503EE" w:rsidP="008E47F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47F9" w:rsidRDefault="008E47F9" w:rsidP="008E47F9">
            <w:pPr>
              <w:tabs>
                <w:tab w:val="center" w:pos="1042"/>
                <w:tab w:val="right" w:pos="208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6</w:t>
            </w:r>
          </w:p>
          <w:p w:rsidR="008E47F9" w:rsidRDefault="008E47F9" w:rsidP="008E47F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  <w:tcMar>
              <w:left w:w="103" w:type="dxa"/>
            </w:tcMar>
          </w:tcPr>
          <w:p w:rsidR="00F503EE" w:rsidRDefault="00F503EE" w:rsidP="008E47F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47F9" w:rsidRDefault="008E47F9" w:rsidP="008E47F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F503EE">
        <w:tc>
          <w:tcPr>
            <w:tcW w:w="574" w:type="dxa"/>
            <w:shd w:val="clear" w:color="auto" w:fill="auto"/>
            <w:tcMar>
              <w:left w:w="103" w:type="dxa"/>
            </w:tcMar>
          </w:tcPr>
          <w:p w:rsidR="00F503EE" w:rsidRDefault="00FA08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124" w:type="dxa"/>
            <w:shd w:val="clear" w:color="auto" w:fill="auto"/>
            <w:tcMar>
              <w:left w:w="103" w:type="dxa"/>
            </w:tcMar>
          </w:tcPr>
          <w:p w:rsidR="00F503EE" w:rsidRDefault="00FA08F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Sprawy dotyczące Ulg w spłacie zobowiązań podatkowych</w:t>
            </w:r>
          </w:p>
          <w:p w:rsidR="00F503EE" w:rsidRDefault="00F503E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F503EE" w:rsidRDefault="00F503E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left w:w="103" w:type="dxa"/>
            </w:tcMar>
          </w:tcPr>
          <w:p w:rsidR="00F503EE" w:rsidRDefault="00F503EE" w:rsidP="008E47F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0599" w:rsidRDefault="00110599" w:rsidP="008E47F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294" w:type="dxa"/>
            <w:shd w:val="clear" w:color="auto" w:fill="auto"/>
            <w:tcMar>
              <w:left w:w="103" w:type="dxa"/>
            </w:tcMar>
          </w:tcPr>
          <w:p w:rsidR="00F503EE" w:rsidRDefault="00F503EE" w:rsidP="008E47F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0599" w:rsidRDefault="00110599" w:rsidP="008E47F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</w:tr>
      <w:tr w:rsidR="00F503EE">
        <w:tc>
          <w:tcPr>
            <w:tcW w:w="574" w:type="dxa"/>
            <w:shd w:val="clear" w:color="auto" w:fill="auto"/>
            <w:tcMar>
              <w:left w:w="103" w:type="dxa"/>
            </w:tcMar>
          </w:tcPr>
          <w:p w:rsidR="00F503EE" w:rsidRDefault="00FA08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124" w:type="dxa"/>
            <w:shd w:val="clear" w:color="auto" w:fill="auto"/>
            <w:tcMar>
              <w:left w:w="103" w:type="dxa"/>
            </w:tcMar>
          </w:tcPr>
          <w:p w:rsidR="00F503EE" w:rsidRDefault="00FA08F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Sprawy z zakresu wstrzymania wykonania decyzji</w:t>
            </w:r>
          </w:p>
          <w:p w:rsidR="00F503EE" w:rsidRDefault="00F503E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F503EE" w:rsidRDefault="00F503E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left w:w="103" w:type="dxa"/>
            </w:tcMar>
          </w:tcPr>
          <w:p w:rsidR="00F503EE" w:rsidRDefault="00F503EE" w:rsidP="008E47F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0599" w:rsidRDefault="00110599" w:rsidP="008E47F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294" w:type="dxa"/>
            <w:shd w:val="clear" w:color="auto" w:fill="auto"/>
            <w:tcMar>
              <w:left w:w="103" w:type="dxa"/>
            </w:tcMar>
          </w:tcPr>
          <w:p w:rsidR="00F503EE" w:rsidRDefault="00F503EE" w:rsidP="008E47F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10599" w:rsidRDefault="00110599" w:rsidP="008E47F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503EE">
        <w:tc>
          <w:tcPr>
            <w:tcW w:w="574" w:type="dxa"/>
            <w:shd w:val="clear" w:color="auto" w:fill="auto"/>
            <w:tcMar>
              <w:left w:w="103" w:type="dxa"/>
            </w:tcMar>
          </w:tcPr>
          <w:p w:rsidR="00F503EE" w:rsidRDefault="00FA08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124" w:type="dxa"/>
            <w:shd w:val="clear" w:color="auto" w:fill="auto"/>
            <w:tcMar>
              <w:left w:w="103" w:type="dxa"/>
            </w:tcMar>
          </w:tcPr>
          <w:p w:rsidR="00F503EE" w:rsidRDefault="00FA08F9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Sprawy karne – skarbowe</w:t>
            </w:r>
          </w:p>
          <w:p w:rsidR="00F503EE" w:rsidRDefault="00F503E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F503EE" w:rsidRDefault="00F503E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  <w:p w:rsidR="00F503EE" w:rsidRDefault="00F503EE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  <w:tcMar>
              <w:left w:w="103" w:type="dxa"/>
            </w:tcMar>
          </w:tcPr>
          <w:p w:rsidR="00F503EE" w:rsidRDefault="00F503EE" w:rsidP="008E47F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47F9" w:rsidRDefault="008E47F9" w:rsidP="008E47F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2294" w:type="dxa"/>
            <w:shd w:val="clear" w:color="auto" w:fill="auto"/>
            <w:tcMar>
              <w:left w:w="103" w:type="dxa"/>
            </w:tcMar>
          </w:tcPr>
          <w:p w:rsidR="00F503EE" w:rsidRDefault="00F503EE" w:rsidP="008E47F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47F9" w:rsidRDefault="008E47F9" w:rsidP="008E47F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</w:p>
        </w:tc>
      </w:tr>
    </w:tbl>
    <w:p w:rsidR="00110599" w:rsidRDefault="00110599" w:rsidP="00110599">
      <w:pPr>
        <w:spacing w:line="240" w:lineRule="auto"/>
      </w:pPr>
      <w:r>
        <w:t>Bytów, 2018-07-0</w:t>
      </w:r>
      <w:r w:rsidR="00010EAC">
        <w:t>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Sylwester Żurawski</w:t>
      </w:r>
    </w:p>
    <w:p w:rsidR="00110599" w:rsidRDefault="00110599" w:rsidP="00110599">
      <w:pPr>
        <w:pStyle w:val="western"/>
        <w:spacing w:after="0" w:line="240" w:lineRule="auto"/>
        <w:jc w:val="right"/>
      </w:pPr>
      <w:r>
        <w:rPr>
          <w:sz w:val="22"/>
          <w:szCs w:val="22"/>
        </w:rPr>
        <w:t>Naczelnik Urzędu Skarbowego</w:t>
      </w:r>
    </w:p>
    <w:p w:rsidR="00110599" w:rsidRDefault="00110599" w:rsidP="00110599">
      <w:pPr>
        <w:pStyle w:val="western"/>
        <w:spacing w:after="0" w:line="240" w:lineRule="auto"/>
        <w:jc w:val="right"/>
      </w:pPr>
      <w:r>
        <w:rPr>
          <w:i/>
          <w:iCs/>
          <w:sz w:val="22"/>
          <w:szCs w:val="22"/>
        </w:rPr>
        <w:t xml:space="preserve">/podpisano kwalifikowanym </w:t>
      </w:r>
    </w:p>
    <w:p w:rsidR="00110599" w:rsidRDefault="00110599" w:rsidP="00110599">
      <w:pPr>
        <w:pStyle w:val="western"/>
        <w:spacing w:after="0" w:line="240" w:lineRule="auto"/>
        <w:ind w:left="6373"/>
      </w:pPr>
      <w:r>
        <w:rPr>
          <w:i/>
          <w:iCs/>
          <w:sz w:val="22"/>
          <w:szCs w:val="22"/>
        </w:rPr>
        <w:t>podpisem elektronicznym/</w:t>
      </w:r>
    </w:p>
    <w:p w:rsidR="00110599" w:rsidRDefault="00110599" w:rsidP="00110599">
      <w:pPr>
        <w:pStyle w:val="western"/>
        <w:spacing w:after="0" w:line="240" w:lineRule="auto"/>
        <w:ind w:left="6373"/>
      </w:pPr>
    </w:p>
    <w:p w:rsidR="00110599" w:rsidRDefault="00110599"/>
    <w:sectPr w:rsidR="00110599" w:rsidSect="00F503EE">
      <w:pgSz w:w="11906" w:h="16838"/>
      <w:pgMar w:top="851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03EE"/>
    <w:rsid w:val="00010EAC"/>
    <w:rsid w:val="00110599"/>
    <w:rsid w:val="003D5409"/>
    <w:rsid w:val="005702E4"/>
    <w:rsid w:val="006E14E6"/>
    <w:rsid w:val="007D3BF8"/>
    <w:rsid w:val="00825F36"/>
    <w:rsid w:val="008E47F9"/>
    <w:rsid w:val="00B91E36"/>
    <w:rsid w:val="00F503EE"/>
    <w:rsid w:val="00FA08F9"/>
    <w:rsid w:val="00FC3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3E8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24C6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24C6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24C6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24C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rsid w:val="00F503E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F503EE"/>
    <w:pPr>
      <w:spacing w:after="140" w:line="288" w:lineRule="auto"/>
    </w:pPr>
  </w:style>
  <w:style w:type="paragraph" w:styleId="Lista">
    <w:name w:val="List"/>
    <w:basedOn w:val="Tekstpodstawowy"/>
    <w:rsid w:val="00F503EE"/>
    <w:rPr>
      <w:rFonts w:cs="Mangal"/>
    </w:rPr>
  </w:style>
  <w:style w:type="paragraph" w:customStyle="1" w:styleId="Caption">
    <w:name w:val="Caption"/>
    <w:basedOn w:val="Normalny"/>
    <w:qFormat/>
    <w:rsid w:val="00F503E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503EE"/>
    <w:pPr>
      <w:suppressLineNumbers/>
    </w:pPr>
    <w:rPr>
      <w:rFonts w:cs="Mang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24C6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24C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4C6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E1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ny"/>
    <w:rsid w:val="0011059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DZIWIO</dc:creator>
  <cp:lastModifiedBy>CKWM</cp:lastModifiedBy>
  <cp:revision>2</cp:revision>
  <cp:lastPrinted>2018-07-04T10:18:00Z</cp:lastPrinted>
  <dcterms:created xsi:type="dcterms:W3CDTF">2018-07-09T05:49:00Z</dcterms:created>
  <dcterms:modified xsi:type="dcterms:W3CDTF">2018-07-09T05:49:00Z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ZnakPisma">
    <vt:lpwstr/>
  </property>
  <property fmtid="{D5CDD505-2E9C-101B-9397-08002B2CF9AE}" pid="9" name="UNPPisma">
    <vt:lpwstr>2201-18-077296</vt:lpwstr>
  </property>
  <property fmtid="{D5CDD505-2E9C-101B-9397-08002B2CF9AE}" pid="10" name="ZnakSprawy">
    <vt:lpwstr/>
  </property>
  <property fmtid="{D5CDD505-2E9C-101B-9397-08002B2CF9AE}" pid="11" name="ZnakSprawyPrzedPrzeniesieniem">
    <vt:lpwstr/>
  </property>
  <property fmtid="{D5CDD505-2E9C-101B-9397-08002B2CF9AE}" pid="12" name="Autor">
    <vt:lpwstr>Płaksa Irena</vt:lpwstr>
  </property>
  <property fmtid="{D5CDD505-2E9C-101B-9397-08002B2CF9AE}" pid="13" name="AutorInicjaly">
    <vt:lpwstr>IP173</vt:lpwstr>
  </property>
  <property fmtid="{D5CDD505-2E9C-101B-9397-08002B2CF9AE}" pid="14" name="AutorNrTelefonu">
    <vt:lpwstr/>
  </property>
  <property fmtid="{D5CDD505-2E9C-101B-9397-08002B2CF9AE}" pid="15" name="Stanowisko">
    <vt:lpwstr>Starszy specjalista</vt:lpwstr>
  </property>
  <property fmtid="{D5CDD505-2E9C-101B-9397-08002B2CF9AE}" pid="16" name="OpisPisma">
    <vt:lpwstr>Tabelka - Stan Spraw - II kwartał -2018- Urząd Skarbowy w Bytowie</vt:lpwstr>
  </property>
  <property fmtid="{D5CDD505-2E9C-101B-9397-08002B2CF9AE}" pid="17" name="Komorka">
    <vt:lpwstr>2202-Naczelnik</vt:lpwstr>
  </property>
  <property fmtid="{D5CDD505-2E9C-101B-9397-08002B2CF9AE}" pid="18" name="KodKomorki">
    <vt:lpwstr>2202-NUS</vt:lpwstr>
  </property>
  <property fmtid="{D5CDD505-2E9C-101B-9397-08002B2CF9AE}" pid="19" name="AktualnaData">
    <vt:lpwstr>2018-07-06</vt:lpwstr>
  </property>
  <property fmtid="{D5CDD505-2E9C-101B-9397-08002B2CF9AE}" pid="20" name="Wydzial">
    <vt:lpwstr>2202-Sekretariat</vt:lpwstr>
  </property>
  <property fmtid="{D5CDD505-2E9C-101B-9397-08002B2CF9AE}" pid="21" name="KodWydzialu">
    <vt:lpwstr>2202-SWS</vt:lpwstr>
  </property>
  <property fmtid="{D5CDD505-2E9C-101B-9397-08002B2CF9AE}" pid="22" name="ZaakceptowanePrzez">
    <vt:lpwstr>n/d</vt:lpwstr>
  </property>
  <property fmtid="{D5CDD505-2E9C-101B-9397-08002B2CF9AE}" pid="23" name="PrzekazanieDo">
    <vt:lpwstr>Referat Obsługi Klienta i Komunikacji Zewnętrznej(IWK)</vt:lpwstr>
  </property>
  <property fmtid="{D5CDD505-2E9C-101B-9397-08002B2CF9AE}" pid="24" name="PrzekazanieDoStanowisko">
    <vt:lpwstr/>
  </property>
  <property fmtid="{D5CDD505-2E9C-101B-9397-08002B2CF9AE}" pid="25" name="PrzekazanieDoKomorkaPracownika">
    <vt:lpwstr/>
  </property>
  <property fmtid="{D5CDD505-2E9C-101B-9397-08002B2CF9AE}" pid="26" name="PrzekazanieWgRozdzielnika">
    <vt:lpwstr/>
  </property>
  <property fmtid="{D5CDD505-2E9C-101B-9397-08002B2CF9AE}" pid="27" name="adresImie">
    <vt:lpwstr/>
  </property>
  <property fmtid="{D5CDD505-2E9C-101B-9397-08002B2CF9AE}" pid="28" name="adresNazwisko">
    <vt:lpwstr/>
  </property>
  <property fmtid="{D5CDD505-2E9C-101B-9397-08002B2CF9AE}" pid="29" name="adresNazwa">
    <vt:lpwstr/>
  </property>
  <property fmtid="{D5CDD505-2E9C-101B-9397-08002B2CF9AE}" pid="30" name="adresOddzial">
    <vt:lpwstr/>
  </property>
  <property fmtid="{D5CDD505-2E9C-101B-9397-08002B2CF9AE}" pid="31" name="adresUlica">
    <vt:lpwstr/>
  </property>
  <property fmtid="{D5CDD505-2E9C-101B-9397-08002B2CF9AE}" pid="32" name="adresTypUlicy">
    <vt:lpwstr/>
  </property>
  <property fmtid="{D5CDD505-2E9C-101B-9397-08002B2CF9AE}" pid="33" name="adresNrDomu">
    <vt:lpwstr/>
  </property>
  <property fmtid="{D5CDD505-2E9C-101B-9397-08002B2CF9AE}" pid="34" name="adresNrLokalu">
    <vt:lpwstr/>
  </property>
  <property fmtid="{D5CDD505-2E9C-101B-9397-08002B2CF9AE}" pid="35" name="adresKodPocztowy">
    <vt:lpwstr/>
  </property>
  <property fmtid="{D5CDD505-2E9C-101B-9397-08002B2CF9AE}" pid="36" name="adresMiejscowosc">
    <vt:lpwstr/>
  </property>
  <property fmtid="{D5CDD505-2E9C-101B-9397-08002B2CF9AE}" pid="37" name="adresPoczta">
    <vt:lpwstr/>
  </property>
  <property fmtid="{D5CDD505-2E9C-101B-9397-08002B2CF9AE}" pid="38" name="adresEMail">
    <vt:lpwstr/>
  </property>
  <property fmtid="{D5CDD505-2E9C-101B-9397-08002B2CF9AE}" pid="39" name="DataNaPismie">
    <vt:lpwstr>2018-07-06</vt:lpwstr>
  </property>
  <property fmtid="{D5CDD505-2E9C-101B-9397-08002B2CF9AE}" pid="40" name="DaneJednostki1">
    <vt:lpwstr>Izba Administracji Skarbowej w Gdańsku </vt:lpwstr>
  </property>
  <property fmtid="{D5CDD505-2E9C-101B-9397-08002B2CF9AE}" pid="41" name="PolaDodatkowe1">
    <vt:lpwstr>Izba Administracji Skarbowej w Gdańsku </vt:lpwstr>
  </property>
  <property fmtid="{D5CDD505-2E9C-101B-9397-08002B2CF9AE}" pid="42" name="DaneJednostki2">
    <vt:lpwstr>Gdańsk </vt:lpwstr>
  </property>
  <property fmtid="{D5CDD505-2E9C-101B-9397-08002B2CF9AE}" pid="43" name="PolaDodatkowe2">
    <vt:lpwstr>Gdańsk </vt:lpwstr>
  </property>
  <property fmtid="{D5CDD505-2E9C-101B-9397-08002B2CF9AE}" pid="44" name="DaneJednostki3">
    <vt:lpwstr>80-831 </vt:lpwstr>
  </property>
  <property fmtid="{D5CDD505-2E9C-101B-9397-08002B2CF9AE}" pid="45" name="PolaDodatkowe3">
    <vt:lpwstr>80-831 </vt:lpwstr>
  </property>
  <property fmtid="{D5CDD505-2E9C-101B-9397-08002B2CF9AE}" pid="46" name="DaneJednostki4">
    <vt:lpwstr>Długa </vt:lpwstr>
  </property>
  <property fmtid="{D5CDD505-2E9C-101B-9397-08002B2CF9AE}" pid="47" name="PolaDodatkowe4">
    <vt:lpwstr>Długa </vt:lpwstr>
  </property>
  <property fmtid="{D5CDD505-2E9C-101B-9397-08002B2CF9AE}" pid="48" name="DaneJednostki5">
    <vt:lpwstr>75/76 </vt:lpwstr>
  </property>
  <property fmtid="{D5CDD505-2E9C-101B-9397-08002B2CF9AE}" pid="49" name="PolaDodatkowe5">
    <vt:lpwstr>75/76 </vt:lpwstr>
  </property>
  <property fmtid="{D5CDD505-2E9C-101B-9397-08002B2CF9AE}" pid="50" name="DaneJednostki6">
    <vt:lpwstr>58 300-23-00</vt:lpwstr>
  </property>
  <property fmtid="{D5CDD505-2E9C-101B-9397-08002B2CF9AE}" pid="51" name="PolaDodatkowe6">
    <vt:lpwstr>58 300-23-00</vt:lpwstr>
  </property>
  <property fmtid="{D5CDD505-2E9C-101B-9397-08002B2CF9AE}" pid="52" name="DaneJednostki7">
    <vt:lpwstr>58 301-43-18</vt:lpwstr>
  </property>
  <property fmtid="{D5CDD505-2E9C-101B-9397-08002B2CF9AE}" pid="53" name="PolaDodatkowe7">
    <vt:lpwstr>58 301-43-18</vt:lpwstr>
  </property>
  <property fmtid="{D5CDD505-2E9C-101B-9397-08002B2CF9AE}" pid="54" name="DaneJednostki8">
    <vt:lpwstr>isdn@pm.mofnet.gov.pl</vt:lpwstr>
  </property>
  <property fmtid="{D5CDD505-2E9C-101B-9397-08002B2CF9AE}" pid="55" name="PolaDodatkowe8">
    <vt:lpwstr>isdn@pm.mofnet.gov.pl</vt:lpwstr>
  </property>
  <property fmtid="{D5CDD505-2E9C-101B-9397-08002B2CF9AE}" pid="56" name="DaneJednostki9">
    <vt:lpwstr>www.pomorskie.kas.gov.pl</vt:lpwstr>
  </property>
  <property fmtid="{D5CDD505-2E9C-101B-9397-08002B2CF9AE}" pid="57" name="PolaDodatkowe9">
    <vt:lpwstr>www.pomorskie.kas.gov.pl</vt:lpwstr>
  </property>
  <property fmtid="{D5CDD505-2E9C-101B-9397-08002B2CF9AE}" pid="58" name="DaneJednostki10">
    <vt:lpwstr>Dyrektor Izby Administracji Skarbowej w Gdańsku</vt:lpwstr>
  </property>
  <property fmtid="{D5CDD505-2E9C-101B-9397-08002B2CF9AE}" pid="59" name="PolaDodatkowe10">
    <vt:lpwstr>Dyrektor Izby Administracji Skarbowej w Gdańsku</vt:lpwstr>
  </property>
  <property fmtid="{D5CDD505-2E9C-101B-9397-08002B2CF9AE}" pid="60" name="KodKreskowy">
    <vt:lpwstr/>
  </property>
  <property fmtid="{D5CDD505-2E9C-101B-9397-08002B2CF9AE}" pid="61" name="TrescPisma">
    <vt:lpwstr/>
  </property>
</Properties>
</file>