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2235"/>
        <w:gridCol w:w="7279"/>
      </w:tblGrid>
      <w:tr w:rsidR="008C38A1" w14:paraId="1895EB17" w14:textId="77777777" w:rsidTr="00CF1E50">
        <w:trPr>
          <w:cantSplit/>
          <w:trHeight w:val="7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D80C" w14:textId="77777777" w:rsidR="008C38A1" w:rsidRDefault="00CF1E5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79743B" wp14:editId="4B6CD220">
                  <wp:extent cx="1304925" cy="1066800"/>
                  <wp:effectExtent l="19050" t="0" r="9525" b="0"/>
                  <wp:docPr id="1" name="Obraz 1" descr="Znalezione obrazy dla zapytania logo k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go k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52731C06" w14:textId="77777777" w:rsidR="008C38A1" w:rsidRDefault="008C38A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6FFF4" w14:textId="77777777" w:rsidR="008C38A1" w:rsidRDefault="008C3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Usług</w:t>
            </w:r>
          </w:p>
        </w:tc>
      </w:tr>
      <w:tr w:rsidR="008C38A1" w14:paraId="24BFA6C0" w14:textId="77777777" w:rsidTr="00CF1E50">
        <w:trPr>
          <w:cantSplit/>
          <w:trHeight w:val="67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4B7" w14:textId="77777777" w:rsidR="008C38A1" w:rsidRDefault="008C38A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91E15A3" w14:textId="77777777" w:rsidR="008C38A1" w:rsidRDefault="008C38A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0C9F0" w14:textId="77777777" w:rsidR="008C38A1" w:rsidRDefault="008C38A1" w:rsidP="00C4797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Ulgi w spłacie zobowiązań podatkowych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dla podmiotów prowadzących działalność gospodarczą ubiegających się o pomoc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minimis</w:t>
            </w:r>
            <w:proofErr w:type="spellEnd"/>
          </w:p>
        </w:tc>
      </w:tr>
    </w:tbl>
    <w:p w14:paraId="676CCDD2" w14:textId="77777777" w:rsidR="00EB1345" w:rsidRDefault="00EB1345"/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280"/>
        <w:gridCol w:w="7327"/>
      </w:tblGrid>
      <w:tr w:rsidR="00EB1345" w14:paraId="78D443BF" w14:textId="77777777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20D95D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FAA17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  <w:p w14:paraId="246CFE03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81C6" w14:textId="77777777" w:rsidR="00EB1345" w:rsidRPr="009B263F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63F">
              <w:rPr>
                <w:rFonts w:ascii="Arial" w:hAnsi="Arial" w:cs="Arial"/>
                <w:sz w:val="20"/>
                <w:szCs w:val="20"/>
              </w:rPr>
              <w:t xml:space="preserve">Uzyskać ulgę w spłacie tj. odroczenie, rozłożenie na raty należności podatkowych lub </w:t>
            </w:r>
            <w:r w:rsidR="008D6D94">
              <w:rPr>
                <w:rFonts w:ascii="Arial" w:hAnsi="Arial" w:cs="Arial"/>
                <w:sz w:val="20"/>
                <w:szCs w:val="20"/>
              </w:rPr>
              <w:t xml:space="preserve">umorzenie zaległości </w:t>
            </w:r>
            <w:r w:rsidRPr="009B263F">
              <w:rPr>
                <w:rFonts w:ascii="Arial" w:hAnsi="Arial" w:cs="Arial"/>
                <w:sz w:val="20"/>
                <w:szCs w:val="20"/>
              </w:rPr>
              <w:t>podatkowych</w:t>
            </w:r>
            <w:r w:rsidR="008C38A1">
              <w:rPr>
                <w:rFonts w:ascii="Arial" w:hAnsi="Arial" w:cs="Arial"/>
                <w:sz w:val="20"/>
                <w:szCs w:val="20"/>
              </w:rPr>
              <w:t>, odsetek za zwłokę, opłaty prolongacyjnej</w:t>
            </w:r>
            <w:r w:rsidRPr="009B26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1345" w14:paraId="477C566A" w14:textId="77777777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37E6C9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9D4BD1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Kogo dotyczy?</w:t>
            </w:r>
          </w:p>
          <w:p w14:paraId="6E725D81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00C5" w14:textId="77777777" w:rsidR="00EB1345" w:rsidRPr="009B263F" w:rsidRDefault="008C38A1" w:rsidP="00CF1E5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</w:t>
            </w:r>
            <w:r w:rsidR="00CF1E50">
              <w:rPr>
                <w:rFonts w:ascii="Arial" w:hAnsi="Arial" w:cs="Arial"/>
                <w:sz w:val="20"/>
                <w:szCs w:val="20"/>
              </w:rPr>
              <w:t xml:space="preserve">atników </w:t>
            </w:r>
            <w:r w:rsidR="00F25C3A">
              <w:rPr>
                <w:rFonts w:ascii="Arial" w:hAnsi="Arial" w:cs="Arial"/>
                <w:sz w:val="20"/>
                <w:szCs w:val="20"/>
              </w:rPr>
              <w:t>prowadzących działalność gospodarczą</w:t>
            </w:r>
            <w:r w:rsidR="00EB1345" w:rsidRPr="009B263F">
              <w:rPr>
                <w:rFonts w:ascii="Arial" w:hAnsi="Arial" w:cs="Arial"/>
                <w:sz w:val="20"/>
                <w:szCs w:val="20"/>
              </w:rPr>
              <w:t>, któr</w:t>
            </w:r>
            <w:r w:rsidR="00F25C3A">
              <w:rPr>
                <w:rFonts w:ascii="Arial" w:hAnsi="Arial" w:cs="Arial"/>
                <w:sz w:val="20"/>
                <w:szCs w:val="20"/>
              </w:rPr>
              <w:t>zy</w:t>
            </w:r>
            <w:r w:rsidR="00EB1345" w:rsidRPr="009B263F">
              <w:rPr>
                <w:rFonts w:ascii="Arial" w:hAnsi="Arial" w:cs="Arial"/>
                <w:sz w:val="20"/>
                <w:szCs w:val="20"/>
              </w:rPr>
              <w:t xml:space="preserve"> zamierza</w:t>
            </w:r>
            <w:r w:rsidR="00F25C3A">
              <w:rPr>
                <w:rFonts w:ascii="Arial" w:hAnsi="Arial" w:cs="Arial"/>
                <w:sz w:val="20"/>
                <w:szCs w:val="20"/>
              </w:rPr>
              <w:t>ją</w:t>
            </w:r>
            <w:r w:rsidR="00EB1345" w:rsidRPr="009B263F">
              <w:rPr>
                <w:rFonts w:ascii="Arial" w:hAnsi="Arial" w:cs="Arial"/>
                <w:sz w:val="20"/>
                <w:szCs w:val="20"/>
              </w:rPr>
              <w:t xml:space="preserve"> ubiegać się o</w:t>
            </w:r>
            <w:r w:rsidR="00CF1E50">
              <w:rPr>
                <w:rFonts w:ascii="Arial" w:hAnsi="Arial" w:cs="Arial"/>
                <w:sz w:val="20"/>
                <w:szCs w:val="20"/>
              </w:rPr>
              <w:t xml:space="preserve"> ulgę w spłacie stanowiącą</w:t>
            </w:r>
            <w:r w:rsidR="00EB1345" w:rsidRPr="009B2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81A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="00D8481A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EB1345" w:rsidRPr="009B26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1345" w14:paraId="32514B84" w14:textId="77777777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0BF9FA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819AA6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dokumenty?</w:t>
            </w:r>
          </w:p>
          <w:p w14:paraId="5D16C04C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1653" w14:textId="77777777" w:rsidR="00EB1345" w:rsidRPr="009B263F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63F">
              <w:rPr>
                <w:rFonts w:ascii="Arial" w:hAnsi="Arial" w:cs="Arial"/>
                <w:sz w:val="20"/>
                <w:szCs w:val="20"/>
              </w:rPr>
              <w:t>Dokumenty potwierdzające sytuację finansową podatnika.</w:t>
            </w:r>
            <w:r w:rsidR="009273E3">
              <w:rPr>
                <w:rFonts w:ascii="Arial" w:hAnsi="Arial" w:cs="Arial"/>
                <w:sz w:val="20"/>
                <w:szCs w:val="20"/>
              </w:rPr>
              <w:t xml:space="preserve"> Dowody potwierdzające okoliczności uzas</w:t>
            </w:r>
            <w:r w:rsidR="008D6D94">
              <w:rPr>
                <w:rFonts w:ascii="Arial" w:hAnsi="Arial" w:cs="Arial"/>
                <w:sz w:val="20"/>
                <w:szCs w:val="20"/>
              </w:rPr>
              <w:t>adniające złożenie</w:t>
            </w:r>
            <w:r w:rsidR="009273E3">
              <w:rPr>
                <w:rFonts w:ascii="Arial" w:hAnsi="Arial" w:cs="Arial"/>
                <w:sz w:val="20"/>
                <w:szCs w:val="20"/>
              </w:rPr>
              <w:t xml:space="preserve"> wniosku. </w:t>
            </w:r>
          </w:p>
        </w:tc>
      </w:tr>
      <w:tr w:rsidR="00EB1345" w14:paraId="43340A12" w14:textId="77777777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3CAC6DD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3C0A2A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dokumenty muszę wypełnić?</w:t>
            </w:r>
          </w:p>
          <w:p w14:paraId="2B5ECD18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D168" w14:textId="77777777" w:rsidR="00EB1345" w:rsidRPr="00337090" w:rsidRDefault="00EB1345" w:rsidP="00337090">
            <w:pPr>
              <w:numPr>
                <w:ilvl w:val="0"/>
                <w:numId w:val="2"/>
              </w:numPr>
              <w:tabs>
                <w:tab w:val="left" w:pos="282"/>
              </w:tabs>
              <w:snapToGrid w:val="0"/>
              <w:spacing w:before="120" w:after="60" w:line="240" w:lineRule="auto"/>
              <w:ind w:left="5608" w:hanging="56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263F">
              <w:rPr>
                <w:rFonts w:ascii="Arial" w:hAnsi="Arial" w:cs="Arial"/>
                <w:sz w:val="20"/>
                <w:szCs w:val="20"/>
              </w:rPr>
              <w:t>Wniosek o udzielenie ulgi</w:t>
            </w:r>
            <w:r w:rsidR="003370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E46BC1" w14:textId="77777777" w:rsidR="00337090" w:rsidRPr="00562EE7" w:rsidRDefault="00337090" w:rsidP="00337090">
            <w:pPr>
              <w:numPr>
                <w:ilvl w:val="0"/>
                <w:numId w:val="4"/>
              </w:numPr>
              <w:tabs>
                <w:tab w:val="left" w:pos="277"/>
              </w:tabs>
              <w:snapToGrid w:val="0"/>
              <w:spacing w:after="0" w:line="240" w:lineRule="auto"/>
              <w:ind w:left="565" w:right="7" w:hanging="283"/>
              <w:rPr>
                <w:u w:val="single"/>
              </w:rPr>
            </w:pPr>
            <w:r w:rsidRPr="00562EE7">
              <w:rPr>
                <w:rFonts w:ascii="Arial" w:hAnsi="Arial" w:cs="Arial"/>
                <w:sz w:val="20"/>
                <w:szCs w:val="20"/>
                <w:u w:val="single"/>
              </w:rPr>
              <w:t xml:space="preserve">wniosek </w:t>
            </w:r>
            <w:r w:rsidRPr="00562EE7">
              <w:rPr>
                <w:rFonts w:ascii="Arial" w:hAnsi="Arial" w:cs="Arial"/>
                <w:sz w:val="20"/>
                <w:szCs w:val="20"/>
              </w:rPr>
              <w:t xml:space="preserve">o odroczenie terminu płatności / rozłożenie na raty </w:t>
            </w:r>
            <w:r w:rsidR="008D6D94">
              <w:rPr>
                <w:rFonts w:ascii="Arial" w:hAnsi="Arial" w:cs="Arial"/>
                <w:sz w:val="20"/>
                <w:szCs w:val="20"/>
              </w:rPr>
              <w:t xml:space="preserve">zapłaty </w:t>
            </w:r>
            <w:r w:rsidRPr="00562EE7">
              <w:rPr>
                <w:rFonts w:ascii="Arial" w:hAnsi="Arial" w:cs="Arial"/>
                <w:sz w:val="20"/>
                <w:szCs w:val="20"/>
              </w:rPr>
              <w:t>podatku;</w:t>
            </w:r>
          </w:p>
          <w:p w14:paraId="0806B763" w14:textId="77777777" w:rsidR="00337090" w:rsidRPr="00562EE7" w:rsidRDefault="00337090" w:rsidP="00337090">
            <w:pPr>
              <w:numPr>
                <w:ilvl w:val="0"/>
                <w:numId w:val="4"/>
              </w:numPr>
              <w:tabs>
                <w:tab w:val="left" w:pos="277"/>
              </w:tabs>
              <w:snapToGrid w:val="0"/>
              <w:spacing w:after="0" w:line="240" w:lineRule="auto"/>
              <w:ind w:left="565" w:right="7" w:hanging="283"/>
              <w:jc w:val="both"/>
            </w:pPr>
            <w:r w:rsidRPr="00562EE7">
              <w:rPr>
                <w:rFonts w:ascii="Arial" w:hAnsi="Arial" w:cs="Arial"/>
                <w:sz w:val="20"/>
                <w:szCs w:val="20"/>
                <w:u w:val="single"/>
              </w:rPr>
              <w:t xml:space="preserve">wniosek </w:t>
            </w:r>
            <w:r w:rsidRPr="00562EE7">
              <w:rPr>
                <w:rFonts w:ascii="Arial" w:hAnsi="Arial" w:cs="Arial"/>
                <w:sz w:val="20"/>
                <w:szCs w:val="20"/>
              </w:rPr>
              <w:t>o odroczenie/ rozłożenie na raty/ zapłaty zaległości podatkowej wraz z odsetkami za zwłokę;</w:t>
            </w:r>
          </w:p>
          <w:p w14:paraId="04B61681" w14:textId="77777777" w:rsidR="00337090" w:rsidRPr="002C4F9A" w:rsidRDefault="00337090" w:rsidP="00337090">
            <w:pPr>
              <w:numPr>
                <w:ilvl w:val="0"/>
                <w:numId w:val="4"/>
              </w:numPr>
              <w:tabs>
                <w:tab w:val="left" w:pos="277"/>
              </w:tabs>
              <w:snapToGrid w:val="0"/>
              <w:spacing w:after="60" w:line="240" w:lineRule="auto"/>
              <w:ind w:left="568" w:right="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A">
              <w:rPr>
                <w:rFonts w:ascii="Arial" w:hAnsi="Arial" w:cs="Arial"/>
                <w:sz w:val="20"/>
                <w:szCs w:val="20"/>
                <w:u w:val="single"/>
              </w:rPr>
              <w:t xml:space="preserve">wniosek </w:t>
            </w:r>
            <w:r w:rsidRPr="002C4F9A">
              <w:rPr>
                <w:rFonts w:ascii="Arial" w:hAnsi="Arial" w:cs="Arial"/>
                <w:sz w:val="20"/>
                <w:szCs w:val="20"/>
              </w:rPr>
              <w:t>o umorzenie zaległości podatkowej/ odsetek za zwłokę/ opłaty prolongacyjnej.</w:t>
            </w:r>
          </w:p>
          <w:p w14:paraId="5889F58E" w14:textId="77777777" w:rsidR="00EB1345" w:rsidRPr="00337090" w:rsidRDefault="00EB1345" w:rsidP="00337090">
            <w:pPr>
              <w:numPr>
                <w:ilvl w:val="0"/>
                <w:numId w:val="2"/>
              </w:numPr>
              <w:tabs>
                <w:tab w:val="left" w:pos="282"/>
              </w:tabs>
              <w:snapToGrid w:val="0"/>
              <w:spacing w:after="6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94">
              <w:rPr>
                <w:rFonts w:ascii="Arial" w:hAnsi="Arial" w:cs="Arial"/>
                <w:sz w:val="20"/>
                <w:szCs w:val="20"/>
              </w:rPr>
              <w:t>Formularz</w:t>
            </w:r>
            <w:r w:rsidRPr="00337090">
              <w:rPr>
                <w:rFonts w:ascii="Arial" w:hAnsi="Arial" w:cs="Arial"/>
                <w:sz w:val="20"/>
                <w:szCs w:val="20"/>
              </w:rPr>
              <w:t xml:space="preserve"> informacji przedstawianych przy ubieganiu się o pomoc </w:t>
            </w:r>
            <w:r w:rsidRPr="00337090">
              <w:rPr>
                <w:rFonts w:ascii="Arial" w:hAnsi="Arial" w:cs="Arial"/>
                <w:sz w:val="20"/>
                <w:szCs w:val="20"/>
              </w:rPr>
              <w:br/>
              <w:t xml:space="preserve">de </w:t>
            </w:r>
            <w:proofErr w:type="spellStart"/>
            <w:r w:rsidRPr="00337090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370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9E263F" w14:textId="77777777" w:rsidR="00EB1345" w:rsidRDefault="00EB1345" w:rsidP="00337090">
            <w:pPr>
              <w:numPr>
                <w:ilvl w:val="0"/>
                <w:numId w:val="2"/>
              </w:numPr>
              <w:tabs>
                <w:tab w:val="left" w:pos="282"/>
              </w:tabs>
              <w:snapToGrid w:val="0"/>
              <w:spacing w:after="6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94">
              <w:rPr>
                <w:rFonts w:ascii="Arial" w:hAnsi="Arial" w:cs="Arial"/>
                <w:sz w:val="20"/>
                <w:szCs w:val="20"/>
              </w:rPr>
              <w:t>Oświadczenie o</w:t>
            </w:r>
            <w:r w:rsidRPr="00337090">
              <w:rPr>
                <w:rFonts w:ascii="Arial" w:hAnsi="Arial" w:cs="Arial"/>
                <w:sz w:val="20"/>
                <w:szCs w:val="20"/>
              </w:rPr>
              <w:t xml:space="preserve"> otrzymaniu</w:t>
            </w:r>
            <w:r w:rsidR="008C38A1">
              <w:rPr>
                <w:rFonts w:ascii="Arial" w:hAnsi="Arial" w:cs="Arial"/>
                <w:sz w:val="20"/>
                <w:szCs w:val="20"/>
              </w:rPr>
              <w:t>/nieotrzymaniu</w:t>
            </w:r>
            <w:r w:rsidRPr="00337090">
              <w:rPr>
                <w:rFonts w:ascii="Arial" w:hAnsi="Arial" w:cs="Arial"/>
                <w:sz w:val="20"/>
                <w:szCs w:val="20"/>
              </w:rPr>
              <w:t xml:space="preserve"> pomocy de </w:t>
            </w:r>
            <w:proofErr w:type="spellStart"/>
            <w:r w:rsidRPr="00337090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3370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2E1AAD" w14:textId="77777777" w:rsidR="008D6D94" w:rsidRPr="008D6D94" w:rsidRDefault="008D6D94" w:rsidP="008D6D94">
            <w:pPr>
              <w:numPr>
                <w:ilvl w:val="0"/>
                <w:numId w:val="2"/>
              </w:numPr>
              <w:tabs>
                <w:tab w:val="left" w:pos="282"/>
              </w:tabs>
              <w:snapToGrid w:val="0"/>
              <w:spacing w:after="6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94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337090">
              <w:rPr>
                <w:rFonts w:ascii="Arial" w:hAnsi="Arial" w:cs="Arial"/>
                <w:sz w:val="20"/>
                <w:szCs w:val="20"/>
              </w:rPr>
              <w:t>o sytuacji fin</w:t>
            </w:r>
            <w:r>
              <w:rPr>
                <w:rFonts w:ascii="Arial" w:hAnsi="Arial" w:cs="Arial"/>
                <w:sz w:val="20"/>
                <w:szCs w:val="20"/>
              </w:rPr>
              <w:t>ansowej i stanie majątkowym w związku z </w:t>
            </w:r>
            <w:r w:rsidRPr="00337090">
              <w:rPr>
                <w:rFonts w:ascii="Arial" w:hAnsi="Arial" w:cs="Arial"/>
                <w:sz w:val="20"/>
                <w:szCs w:val="20"/>
              </w:rPr>
              <w:t>wnioskiem o udzielenie ulgi</w:t>
            </w:r>
            <w:r>
              <w:rPr>
                <w:rFonts w:ascii="Arial" w:hAnsi="Arial" w:cs="Arial"/>
                <w:sz w:val="20"/>
                <w:szCs w:val="20"/>
              </w:rPr>
              <w:t xml:space="preserve"> w spłacie zobowiązań podatkowych</w:t>
            </w:r>
            <w:r w:rsidRPr="003370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2C77BE" w14:textId="77777777" w:rsidR="00EB1345" w:rsidRPr="00230712" w:rsidRDefault="00EB1345" w:rsidP="00CF1E50">
            <w:pPr>
              <w:numPr>
                <w:ilvl w:val="0"/>
                <w:numId w:val="2"/>
              </w:numPr>
              <w:tabs>
                <w:tab w:val="left" w:pos="282"/>
              </w:tabs>
              <w:snapToGrid w:val="0"/>
              <w:spacing w:after="12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090">
              <w:rPr>
                <w:rFonts w:ascii="Arial" w:eastAsia="Times New Roman" w:hAnsi="Arial" w:cs="Arial"/>
                <w:kern w:val="1"/>
                <w:sz w:val="20"/>
                <w:szCs w:val="20"/>
              </w:rPr>
              <w:t>Oświadczeni</w:t>
            </w:r>
            <w:r w:rsidR="00CF1E50">
              <w:rPr>
                <w:rFonts w:ascii="Arial" w:eastAsia="Times New Roman" w:hAnsi="Arial" w:cs="Arial"/>
                <w:kern w:val="1"/>
                <w:sz w:val="20"/>
                <w:szCs w:val="20"/>
              </w:rPr>
              <w:t>e</w:t>
            </w:r>
            <w:r w:rsidRPr="00337090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o nieruchomościach i prawach majątkowych, które mogą być przedmiotem hipoteki przymusowej i rzeczach ruchomych oraz zbywalnych prawach majątkowych, które mogą być przedmiotem zastawu skarbowego, na formularzu </w:t>
            </w:r>
            <w:r w:rsidRPr="00337090">
              <w:rPr>
                <w:rFonts w:ascii="Arial" w:eastAsia="Times New Roman" w:hAnsi="Arial" w:cs="Arial"/>
                <w:kern w:val="1"/>
                <w:sz w:val="20"/>
                <w:szCs w:val="20"/>
                <w:u w:val="single"/>
              </w:rPr>
              <w:t>ORD-HZ</w:t>
            </w:r>
            <w:r w:rsidRPr="00337090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(zgodnie z art. 39 § 1 ustawy Ordynacja podatkowa, podatnikowi przysługuje prawo do odmowy złożenia tego oświadczenia)</w:t>
            </w:r>
          </w:p>
          <w:p w14:paraId="6CFA8BE9" w14:textId="77777777" w:rsidR="00230712" w:rsidRDefault="00230712" w:rsidP="00230712">
            <w:pPr>
              <w:tabs>
                <w:tab w:val="left" w:pos="282"/>
              </w:tabs>
              <w:snapToGrid w:val="0"/>
              <w:spacing w:after="0" w:line="240" w:lineRule="auto"/>
              <w:ind w:left="-7"/>
              <w:jc w:val="both"/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Wzory wniosków i oświadczeń znajdują się w </w:t>
            </w:r>
            <w:hyperlink r:id="rId8" w:history="1">
              <w:r>
                <w:rPr>
                  <w:rStyle w:val="Hipercze"/>
                </w:rPr>
                <w:t>Pliki do pobrania - Urząd Skarbowy w Wejherowie (kas.gov.pl)</w:t>
              </w:r>
            </w:hyperlink>
          </w:p>
          <w:p w14:paraId="50C225E1" w14:textId="0E32A68F" w:rsidR="00230712" w:rsidRPr="00337090" w:rsidRDefault="00230712" w:rsidP="00230712">
            <w:pPr>
              <w:tabs>
                <w:tab w:val="left" w:pos="282"/>
              </w:tabs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345" w14:paraId="58FE984B" w14:textId="77777777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732C81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7F3424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opłaty?</w:t>
            </w:r>
          </w:p>
          <w:p w14:paraId="22003CC5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166C" w14:textId="77777777" w:rsidR="00EB1345" w:rsidRPr="009B263F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F12AAA" w14:textId="77777777" w:rsidR="00EB1345" w:rsidRPr="009B263F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63F">
              <w:rPr>
                <w:rFonts w:ascii="Arial" w:hAnsi="Arial" w:cs="Arial"/>
                <w:sz w:val="20"/>
                <w:szCs w:val="20"/>
              </w:rPr>
              <w:t>Brak.</w:t>
            </w:r>
          </w:p>
        </w:tc>
      </w:tr>
      <w:tr w:rsidR="00EB1345" w14:paraId="6C483847" w14:textId="77777777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A255B99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7DB11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złożenia  dokumentów?</w:t>
            </w:r>
          </w:p>
          <w:p w14:paraId="67DBF6E3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48E3" w14:textId="77777777" w:rsidR="00EB1345" w:rsidRPr="009B263F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63F">
              <w:rPr>
                <w:rFonts w:ascii="Arial" w:hAnsi="Arial" w:cs="Arial"/>
                <w:sz w:val="20"/>
                <w:szCs w:val="20"/>
              </w:rPr>
              <w:t>W każdym czasie,</w:t>
            </w:r>
            <w:r w:rsidR="009B7A36">
              <w:rPr>
                <w:rFonts w:ascii="Arial" w:hAnsi="Arial" w:cs="Arial"/>
                <w:sz w:val="20"/>
                <w:szCs w:val="20"/>
              </w:rPr>
              <w:t xml:space="preserve"> gdy występuje taka potrzeba. </w:t>
            </w:r>
            <w:r w:rsidRPr="009B263F">
              <w:rPr>
                <w:rFonts w:ascii="Arial" w:hAnsi="Arial" w:cs="Arial"/>
                <w:sz w:val="20"/>
                <w:szCs w:val="20"/>
              </w:rPr>
              <w:t xml:space="preserve">W przypadku wniosku </w:t>
            </w:r>
            <w:r w:rsidR="009B263F">
              <w:rPr>
                <w:rFonts w:ascii="Arial" w:hAnsi="Arial" w:cs="Arial"/>
                <w:sz w:val="20"/>
                <w:szCs w:val="20"/>
              </w:rPr>
              <w:br/>
            </w:r>
            <w:r w:rsidRPr="009B263F">
              <w:rPr>
                <w:rFonts w:ascii="Arial" w:hAnsi="Arial" w:cs="Arial"/>
                <w:sz w:val="20"/>
                <w:szCs w:val="20"/>
              </w:rPr>
              <w:t>o umorzenie zaległości – po upływie terminu płatności podatku.</w:t>
            </w:r>
          </w:p>
        </w:tc>
      </w:tr>
      <w:tr w:rsidR="00EB1345" w14:paraId="7B0560C7" w14:textId="77777777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9A3F9E6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6BB02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załatwić sprawę?</w:t>
            </w:r>
          </w:p>
          <w:p w14:paraId="0730F606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2C88" w14:textId="77777777" w:rsidR="00EF651E" w:rsidRPr="00CF364B" w:rsidRDefault="00EF651E" w:rsidP="00EF651E">
            <w:pPr>
              <w:tabs>
                <w:tab w:val="left" w:pos="6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64B">
              <w:rPr>
                <w:rFonts w:ascii="Arial" w:hAnsi="Arial" w:cs="Arial"/>
                <w:sz w:val="20"/>
                <w:szCs w:val="20"/>
              </w:rPr>
              <w:t xml:space="preserve">1.Osobiście - Urząd Skarbowy w Wejherowie </w:t>
            </w:r>
          </w:p>
          <w:p w14:paraId="58704DCC" w14:textId="77777777" w:rsidR="00EF651E" w:rsidRPr="00CF364B" w:rsidRDefault="00EF651E" w:rsidP="00EF651E">
            <w:pPr>
              <w:tabs>
                <w:tab w:val="left" w:pos="6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64B">
              <w:rPr>
                <w:rFonts w:ascii="Arial" w:hAnsi="Arial" w:cs="Arial"/>
                <w:sz w:val="20"/>
                <w:szCs w:val="20"/>
              </w:rPr>
              <w:t xml:space="preserve">                      ul. Sobieskiego 346</w:t>
            </w:r>
          </w:p>
          <w:p w14:paraId="676576A1" w14:textId="51E0092B" w:rsidR="00EF651E" w:rsidRDefault="00EF651E" w:rsidP="00EF651E">
            <w:pPr>
              <w:tabs>
                <w:tab w:val="left" w:pos="6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64B">
              <w:rPr>
                <w:rFonts w:ascii="Arial" w:hAnsi="Arial" w:cs="Arial"/>
                <w:sz w:val="20"/>
                <w:szCs w:val="20"/>
              </w:rPr>
              <w:t xml:space="preserve">                      84-200 Wejherowo</w:t>
            </w:r>
          </w:p>
          <w:p w14:paraId="1ACC8BE4" w14:textId="5F36BEF8" w:rsidR="00EF651E" w:rsidRPr="00CF364B" w:rsidRDefault="00EF651E" w:rsidP="00EF651E">
            <w:pPr>
              <w:tabs>
                <w:tab w:val="left" w:pos="6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pokój nr 13</w:t>
            </w:r>
          </w:p>
          <w:p w14:paraId="6B3212BA" w14:textId="3A84F16E" w:rsidR="008C38A1" w:rsidRDefault="00EF651E" w:rsidP="00EF651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64B">
              <w:rPr>
                <w:rFonts w:ascii="Arial" w:hAnsi="Arial" w:cs="Arial"/>
                <w:sz w:val="20"/>
                <w:szCs w:val="20"/>
              </w:rPr>
              <w:t>2. Wysłać pocztą</w:t>
            </w:r>
          </w:p>
        </w:tc>
      </w:tr>
      <w:tr w:rsidR="00EB1345" w14:paraId="4A27E903" w14:textId="77777777">
        <w:trPr>
          <w:trHeight w:val="27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5EB233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E70468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załatwienia sprawy?</w:t>
            </w:r>
          </w:p>
          <w:p w14:paraId="50A0ADE5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1929" w14:textId="77777777" w:rsidR="00EB1345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E141B" w14:textId="77777777" w:rsidR="00EB1345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decyzji rozstrzygającej sprawę.</w:t>
            </w:r>
          </w:p>
          <w:p w14:paraId="6E764452" w14:textId="77777777" w:rsidR="00EB1345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345" w14:paraId="36E3FE5F" w14:textId="77777777">
        <w:trPr>
          <w:trHeight w:val="27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822EF3A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08DC9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jest czas realizacji?</w:t>
            </w:r>
          </w:p>
          <w:p w14:paraId="1A8C52D4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5DC5" w14:textId="54A333A7" w:rsidR="00EB1345" w:rsidRDefault="00EB1345" w:rsidP="00CF1E50">
            <w:pPr>
              <w:snapToGrid w:val="0"/>
              <w:spacing w:after="0" w:line="360" w:lineRule="auto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 xml:space="preserve">w   </w:t>
            </w:r>
            <w:r w:rsidR="00230712">
              <w:rPr>
                <w:rFonts w:ascii="Arial" w:eastAsia="Andale Sans UI" w:hAnsi="Arial" w:cs="Arial"/>
                <w:sz w:val="20"/>
                <w:szCs w:val="20"/>
              </w:rPr>
              <w:t xml:space="preserve">   </w:t>
            </w:r>
            <w:r w:rsidR="00CF1E50">
              <w:rPr>
                <w:rFonts w:ascii="Arial" w:eastAsia="Andale Sans UI" w:hAnsi="Arial" w:cs="Arial"/>
                <w:sz w:val="20"/>
                <w:szCs w:val="20"/>
              </w:rPr>
              <w:t>Bez zbędnej zwłoki, w</w:t>
            </w:r>
            <w:r w:rsidR="008D6D94">
              <w:rPr>
                <w:rFonts w:ascii="Arial" w:eastAsia="Andale Sans UI" w:hAnsi="Arial" w:cs="Arial"/>
                <w:sz w:val="20"/>
                <w:szCs w:val="20"/>
              </w:rPr>
              <w:t xml:space="preserve"> ciągu 1 miesiąca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 od dnia złożenia wniosku udzielenie ulgi.</w:t>
            </w:r>
          </w:p>
        </w:tc>
      </w:tr>
      <w:tr w:rsidR="00EB1345" w14:paraId="0E7E63C1" w14:textId="77777777">
        <w:trPr>
          <w:trHeight w:val="27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A25801" w14:textId="77777777" w:rsidR="00EB1345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1701DE" w14:textId="77777777" w:rsidR="00EB1345" w:rsidRDefault="00EB13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odwołać?</w:t>
            </w:r>
          </w:p>
          <w:p w14:paraId="1BAF83E2" w14:textId="77777777" w:rsidR="00EB1345" w:rsidRDefault="00EB13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1EC5" w14:textId="0E2E5785" w:rsidR="00EB1345" w:rsidRDefault="00EF651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4D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W przypadku wydania decyzji stronie przysługuje prawo wniesienia odwołania do Dyrektora Izby Administracji Skarbowej w Gdańsku za pośrednictwem Naczelnika Urzędu Skarbowego w Wejherowie w terminie 14 dni od daty jej doręczenia.</w:t>
            </w:r>
          </w:p>
        </w:tc>
      </w:tr>
      <w:tr w:rsidR="00EB1345" w14:paraId="21B26F66" w14:textId="77777777">
        <w:trPr>
          <w:trHeight w:val="27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C5A414" w14:textId="77777777" w:rsidR="00EB1345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345940" w14:textId="77777777" w:rsidR="00EB1345" w:rsidRDefault="00EB13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  <w:p w14:paraId="1150B8C1" w14:textId="77777777" w:rsidR="00EB1345" w:rsidRDefault="00EB13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890C" w14:textId="77777777" w:rsidR="00EB1345" w:rsidRDefault="00EB1345" w:rsidP="008C38A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informacje w sprawie można uzyskać pod numerem telefonu </w:t>
            </w:r>
            <w:r w:rsidR="00D516F1">
              <w:rPr>
                <w:rFonts w:ascii="Arial" w:hAnsi="Arial" w:cs="Arial"/>
                <w:sz w:val="20"/>
                <w:szCs w:val="20"/>
              </w:rPr>
              <w:br/>
            </w:r>
            <w:r w:rsidR="008C38A1">
              <w:rPr>
                <w:rFonts w:ascii="Arial" w:hAnsi="Arial" w:cs="Arial"/>
                <w:b/>
                <w:sz w:val="20"/>
                <w:szCs w:val="20"/>
              </w:rPr>
              <w:t xml:space="preserve">058 736 38 08, </w:t>
            </w:r>
            <w:r w:rsidR="008D6D94">
              <w:rPr>
                <w:rFonts w:ascii="Arial" w:hAnsi="Arial" w:cs="Arial"/>
                <w:b/>
                <w:sz w:val="20"/>
                <w:szCs w:val="20"/>
              </w:rPr>
              <w:t>058 736 39 0</w:t>
            </w:r>
            <w:r w:rsidR="008C38A1" w:rsidRPr="00D516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38A1">
              <w:rPr>
                <w:rFonts w:ascii="Arial" w:hAnsi="Arial" w:cs="Arial"/>
                <w:b/>
                <w:sz w:val="20"/>
                <w:szCs w:val="20"/>
              </w:rPr>
              <w:t xml:space="preserve"> lub w siedzibie urzędu w pokoju nr 13</w:t>
            </w:r>
          </w:p>
        </w:tc>
      </w:tr>
      <w:tr w:rsidR="00EB1345" w14:paraId="4668AF33" w14:textId="77777777">
        <w:trPr>
          <w:trHeight w:val="27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684DF5" w14:textId="77777777" w:rsidR="00EB1345" w:rsidRDefault="00EB13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388CC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 prawne</w:t>
            </w:r>
          </w:p>
          <w:p w14:paraId="5A23B6F3" w14:textId="77777777" w:rsidR="00EB1345" w:rsidRDefault="00EB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7500" w14:textId="77777777" w:rsidR="00EB1345" w:rsidRDefault="00F12FE9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before="120"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  <w:p w14:paraId="3C4B49FB" w14:textId="77777777" w:rsidR="00EB1345" w:rsidRDefault="00F12FE9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</w:t>
            </w:r>
            <w:r w:rsidR="00CF1E50">
              <w:rPr>
                <w:rFonts w:ascii="Arial" w:hAnsi="Arial" w:cs="Arial"/>
                <w:sz w:val="20"/>
                <w:szCs w:val="20"/>
              </w:rPr>
              <w:t xml:space="preserve"> postępowaniu w sprawach dotyczących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pomocy publicznej.</w:t>
            </w:r>
          </w:p>
          <w:p w14:paraId="2F61F8E1" w14:textId="77777777" w:rsidR="00EB1345" w:rsidRDefault="00EB134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Rozporządzenie Rady Ministrów w sprawie zakresu informacji przedstawianych przez podmiot ubiegający się o pomoc inną niż pomoc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rolnictwie lub rybołówstwie, 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po</w:t>
            </w:r>
            <w:r w:rsidR="00F12FE9">
              <w:rPr>
                <w:rFonts w:ascii="Arial" w:hAnsi="Arial" w:cs="Arial"/>
                <w:sz w:val="20"/>
                <w:szCs w:val="20"/>
              </w:rPr>
              <w:t xml:space="preserve">moc de </w:t>
            </w:r>
            <w:proofErr w:type="spellStart"/>
            <w:r w:rsidR="00F12FE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F12FE9">
              <w:rPr>
                <w:rFonts w:ascii="Arial" w:hAnsi="Arial" w:cs="Arial"/>
                <w:sz w:val="20"/>
                <w:szCs w:val="20"/>
              </w:rPr>
              <w:t xml:space="preserve"> lub rybołówstwie.</w:t>
            </w:r>
          </w:p>
          <w:p w14:paraId="5C958948" w14:textId="77777777" w:rsidR="00EB1345" w:rsidRDefault="00EB134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Rozporządzenie Rady Ministrów w sprawie zakresu informacji przedstawianych przez podmiot ubiegający się o 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C07C2D" w14:textId="77777777" w:rsidR="00EB1345" w:rsidRDefault="00EB134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62440" w14:textId="77777777" w:rsidR="00EB1345" w:rsidRDefault="00EB1345"/>
    <w:sectPr w:rsidR="00EB1345" w:rsidSect="00714202">
      <w:footerReference w:type="defaul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D4BC" w14:textId="77777777" w:rsidR="002E0FD8" w:rsidRDefault="002E0FD8" w:rsidP="00714202">
      <w:pPr>
        <w:spacing w:after="0" w:line="240" w:lineRule="auto"/>
      </w:pPr>
      <w:r>
        <w:separator/>
      </w:r>
    </w:p>
  </w:endnote>
  <w:endnote w:type="continuationSeparator" w:id="0">
    <w:p w14:paraId="281BE774" w14:textId="77777777" w:rsidR="002E0FD8" w:rsidRDefault="002E0FD8" w:rsidP="0071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E5C7" w14:textId="77777777" w:rsidR="00714202" w:rsidRDefault="00714202" w:rsidP="00714202">
    <w:pPr>
      <w:pStyle w:val="Stopka"/>
      <w:spacing w:line="360" w:lineRule="auto"/>
      <w:jc w:val="right"/>
    </w:pPr>
    <w:r>
      <w:rPr>
        <w:rFonts w:ascii="Arial" w:hAnsi="Arial" w:cs="Arial"/>
        <w:sz w:val="20"/>
        <w:szCs w:val="20"/>
      </w:rPr>
      <w:t>S</w:t>
    </w:r>
    <w:r w:rsidRPr="00714202">
      <w:rPr>
        <w:rFonts w:ascii="Arial" w:hAnsi="Arial" w:cs="Arial"/>
        <w:sz w:val="20"/>
        <w:szCs w:val="20"/>
      </w:rPr>
      <w:t xml:space="preserve">trona </w:t>
    </w:r>
    <w:r w:rsidR="004310DB" w:rsidRPr="00714202">
      <w:rPr>
        <w:rFonts w:ascii="Arial" w:hAnsi="Arial" w:cs="Arial"/>
        <w:sz w:val="20"/>
        <w:szCs w:val="20"/>
      </w:rPr>
      <w:fldChar w:fldCharType="begin"/>
    </w:r>
    <w:r w:rsidRPr="00714202">
      <w:rPr>
        <w:rFonts w:ascii="Arial" w:hAnsi="Arial" w:cs="Arial"/>
        <w:sz w:val="20"/>
        <w:szCs w:val="20"/>
      </w:rPr>
      <w:instrText>PAGE</w:instrText>
    </w:r>
    <w:r w:rsidR="004310DB" w:rsidRPr="00714202">
      <w:rPr>
        <w:rFonts w:ascii="Arial" w:hAnsi="Arial" w:cs="Arial"/>
        <w:sz w:val="20"/>
        <w:szCs w:val="20"/>
      </w:rPr>
      <w:fldChar w:fldCharType="separate"/>
    </w:r>
    <w:r w:rsidR="003C194B">
      <w:rPr>
        <w:rFonts w:ascii="Arial" w:hAnsi="Arial" w:cs="Arial"/>
        <w:noProof/>
        <w:sz w:val="20"/>
        <w:szCs w:val="20"/>
      </w:rPr>
      <w:t>2</w:t>
    </w:r>
    <w:r w:rsidR="004310DB" w:rsidRPr="00714202">
      <w:rPr>
        <w:rFonts w:ascii="Arial" w:hAnsi="Arial" w:cs="Arial"/>
        <w:sz w:val="20"/>
        <w:szCs w:val="20"/>
      </w:rPr>
      <w:fldChar w:fldCharType="end"/>
    </w:r>
    <w:r w:rsidRPr="00714202">
      <w:rPr>
        <w:rFonts w:ascii="Arial" w:hAnsi="Arial" w:cs="Arial"/>
        <w:sz w:val="20"/>
        <w:szCs w:val="20"/>
      </w:rPr>
      <w:t xml:space="preserve"> z </w:t>
    </w:r>
    <w:r w:rsidR="004310DB" w:rsidRPr="00714202">
      <w:rPr>
        <w:rFonts w:ascii="Arial" w:hAnsi="Arial" w:cs="Arial"/>
        <w:sz w:val="20"/>
        <w:szCs w:val="20"/>
      </w:rPr>
      <w:fldChar w:fldCharType="begin"/>
    </w:r>
    <w:r w:rsidRPr="00714202">
      <w:rPr>
        <w:rFonts w:ascii="Arial" w:hAnsi="Arial" w:cs="Arial"/>
        <w:sz w:val="20"/>
        <w:szCs w:val="20"/>
      </w:rPr>
      <w:instrText>NUMPAGES</w:instrText>
    </w:r>
    <w:r w:rsidR="004310DB" w:rsidRPr="00714202">
      <w:rPr>
        <w:rFonts w:ascii="Arial" w:hAnsi="Arial" w:cs="Arial"/>
        <w:sz w:val="20"/>
        <w:szCs w:val="20"/>
      </w:rPr>
      <w:fldChar w:fldCharType="separate"/>
    </w:r>
    <w:r w:rsidR="003C194B">
      <w:rPr>
        <w:rFonts w:ascii="Arial" w:hAnsi="Arial" w:cs="Arial"/>
        <w:noProof/>
        <w:sz w:val="20"/>
        <w:szCs w:val="20"/>
      </w:rPr>
      <w:t>2</w:t>
    </w:r>
    <w:r w:rsidR="004310DB" w:rsidRPr="00714202">
      <w:rPr>
        <w:rFonts w:ascii="Arial" w:hAnsi="Arial" w:cs="Arial"/>
        <w:sz w:val="20"/>
        <w:szCs w:val="20"/>
      </w:rPr>
      <w:fldChar w:fldCharType="end"/>
    </w:r>
  </w:p>
  <w:p w14:paraId="5B27EC7E" w14:textId="77777777" w:rsidR="00714202" w:rsidRDefault="00714202" w:rsidP="00714202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F589" w14:textId="77777777" w:rsidR="002E0FD8" w:rsidRDefault="002E0FD8" w:rsidP="00714202">
      <w:pPr>
        <w:spacing w:after="0" w:line="240" w:lineRule="auto"/>
      </w:pPr>
      <w:r>
        <w:separator/>
      </w:r>
    </w:p>
  </w:footnote>
  <w:footnote w:type="continuationSeparator" w:id="0">
    <w:p w14:paraId="5C18ED73" w14:textId="77777777" w:rsidR="002E0FD8" w:rsidRDefault="002E0FD8" w:rsidP="0071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rFonts w:ascii="Arial" w:hAnsi="Arial" w:cs="Arial (W1)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E9299D"/>
    <w:multiLevelType w:val="hybridMultilevel"/>
    <w:tmpl w:val="426C8FEA"/>
    <w:lvl w:ilvl="0" w:tplc="D39CB77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3F"/>
    <w:rsid w:val="00074B8D"/>
    <w:rsid w:val="000E36CB"/>
    <w:rsid w:val="00207B16"/>
    <w:rsid w:val="00230712"/>
    <w:rsid w:val="002A15F4"/>
    <w:rsid w:val="002C4F9A"/>
    <w:rsid w:val="002E0FD8"/>
    <w:rsid w:val="00306B16"/>
    <w:rsid w:val="00337090"/>
    <w:rsid w:val="00373AA1"/>
    <w:rsid w:val="00375BE2"/>
    <w:rsid w:val="003C194B"/>
    <w:rsid w:val="004310DB"/>
    <w:rsid w:val="0049404B"/>
    <w:rsid w:val="004D3BE8"/>
    <w:rsid w:val="005855AF"/>
    <w:rsid w:val="005C5657"/>
    <w:rsid w:val="00631BE0"/>
    <w:rsid w:val="00696CA4"/>
    <w:rsid w:val="006C3DC6"/>
    <w:rsid w:val="006C5B6D"/>
    <w:rsid w:val="00714202"/>
    <w:rsid w:val="00730E0B"/>
    <w:rsid w:val="00813B2D"/>
    <w:rsid w:val="008C16EF"/>
    <w:rsid w:val="008C38A1"/>
    <w:rsid w:val="008D6D94"/>
    <w:rsid w:val="009273E3"/>
    <w:rsid w:val="009369BA"/>
    <w:rsid w:val="009B263F"/>
    <w:rsid w:val="009B7A36"/>
    <w:rsid w:val="00A2226F"/>
    <w:rsid w:val="00A73823"/>
    <w:rsid w:val="00B018BE"/>
    <w:rsid w:val="00B02FF4"/>
    <w:rsid w:val="00C4797D"/>
    <w:rsid w:val="00C81959"/>
    <w:rsid w:val="00C87907"/>
    <w:rsid w:val="00CF1E50"/>
    <w:rsid w:val="00D516F1"/>
    <w:rsid w:val="00D8481A"/>
    <w:rsid w:val="00D97D87"/>
    <w:rsid w:val="00DD6A48"/>
    <w:rsid w:val="00DE6995"/>
    <w:rsid w:val="00E34F4F"/>
    <w:rsid w:val="00EB1345"/>
    <w:rsid w:val="00EB4BCB"/>
    <w:rsid w:val="00EC4528"/>
    <w:rsid w:val="00ED21D0"/>
    <w:rsid w:val="00EF651E"/>
    <w:rsid w:val="00F12FE9"/>
    <w:rsid w:val="00F16462"/>
    <w:rsid w:val="00F17908"/>
    <w:rsid w:val="00F25C3A"/>
    <w:rsid w:val="00F33D72"/>
    <w:rsid w:val="00FE3FC8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E4FC19"/>
  <w15:docId w15:val="{407BDDA3-F4CA-4F35-8F6F-61343FD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4310DB"/>
    <w:rPr>
      <w:rFonts w:ascii="Arial" w:hAnsi="Arial" w:cs="Arial (W1)"/>
      <w:b w:val="0"/>
      <w:i w:val="0"/>
      <w:sz w:val="20"/>
    </w:rPr>
  </w:style>
  <w:style w:type="character" w:customStyle="1" w:styleId="WW8Num5z0">
    <w:name w:val="WW8Num5z0"/>
    <w:rsid w:val="004310DB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Domylnaczcionkaakapitu1">
    <w:name w:val="Domyślna czcionka akapitu1"/>
    <w:rsid w:val="004310DB"/>
  </w:style>
  <w:style w:type="character" w:customStyle="1" w:styleId="WW-Domylnaczcionkaakapitu">
    <w:name w:val="WW-Domyślna czcionka akapitu"/>
    <w:rsid w:val="004310DB"/>
  </w:style>
  <w:style w:type="character" w:customStyle="1" w:styleId="Znakinumeracji">
    <w:name w:val="Znaki numeracji"/>
    <w:rsid w:val="004310DB"/>
  </w:style>
  <w:style w:type="paragraph" w:customStyle="1" w:styleId="Nagwek1">
    <w:name w:val="Nagłówek1"/>
    <w:basedOn w:val="Normalny"/>
    <w:next w:val="Tekstpodstawowy"/>
    <w:rsid w:val="004310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10DB"/>
    <w:pPr>
      <w:spacing w:after="120"/>
    </w:pPr>
  </w:style>
  <w:style w:type="paragraph" w:styleId="Lista">
    <w:name w:val="List"/>
    <w:basedOn w:val="Tekstpodstawowy"/>
    <w:rsid w:val="004310DB"/>
    <w:rPr>
      <w:rFonts w:cs="Mangal"/>
    </w:rPr>
  </w:style>
  <w:style w:type="paragraph" w:customStyle="1" w:styleId="Podpis1">
    <w:name w:val="Podpis1"/>
    <w:basedOn w:val="Normalny"/>
    <w:rsid w:val="004310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10DB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310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Normalny"/>
    <w:rsid w:val="004310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4310DB"/>
    <w:pPr>
      <w:suppressLineNumbers/>
    </w:pPr>
  </w:style>
  <w:style w:type="paragraph" w:customStyle="1" w:styleId="Nagwektabeli">
    <w:name w:val="Nagłówek tabeli"/>
    <w:basedOn w:val="Zawartotabeli"/>
    <w:rsid w:val="004310DB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4310DB"/>
    <w:pPr>
      <w:spacing w:after="0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4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2"/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E3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uiPriority w:val="99"/>
    <w:semiHidden/>
    <w:unhideWhenUsed/>
    <w:rsid w:val="00230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rskie.kas.gov.pl/urzad-skarbowy-w-wejherowie/zalatwianie-spraw/druki-do-pobra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wasewa</dc:creator>
  <cp:lastModifiedBy>Miechówka Anna</cp:lastModifiedBy>
  <cp:revision>4</cp:revision>
  <cp:lastPrinted>2023-09-28T12:22:00Z</cp:lastPrinted>
  <dcterms:created xsi:type="dcterms:W3CDTF">2023-09-26T09:36:00Z</dcterms:created>
  <dcterms:modified xsi:type="dcterms:W3CDTF">2023-09-28T12:22:00Z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UxC4dwLulzfINJ8nQH+xvX5LNGipWa4BRSZhPgxsCvluqWm5ZTDEyel5lOvjLWpqVLjF79QcBsh/srglRaZApw==</vt:lpwstr>
  </property>
  <property fmtid="{D5CDD505-2E9C-101B-9397-08002B2CF9AE}" pid="4" name="MFClassificationDate">
    <vt:lpwstr>2023-09-07T11:13:27.5133459+02:00</vt:lpwstr>
  </property>
  <property fmtid="{D5CDD505-2E9C-101B-9397-08002B2CF9AE}" pid="5" name="MFClassifiedBySID">
    <vt:lpwstr>UxC4dwLulzfINJ8nQH+xvX5LNGipWa4BRSZhPgxsCvm42mrIC/DSDv0ggS+FjUN/2v1BBotkLlY5aAiEhoi6uTuebRVjEVJ+cz+/9yFo762kky6/MFHR5TV1I2ADOP1t</vt:lpwstr>
  </property>
  <property fmtid="{D5CDD505-2E9C-101B-9397-08002B2CF9AE}" pid="6" name="MFGRNItemId">
    <vt:lpwstr>GRN-8a490dc4-3f0d-4a33-a017-5464ed89117b</vt:lpwstr>
  </property>
  <property fmtid="{D5CDD505-2E9C-101B-9397-08002B2CF9AE}" pid="7" name="MFHash">
    <vt:lpwstr>VTjyI9TipKeSCzRJqjFZsN/3sUESBHa0BF8yiinMIoo=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